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869A" w14:textId="28DF0F92" w:rsidR="00CE037E" w:rsidRPr="00AA275F" w:rsidRDefault="00847B49" w:rsidP="00D16C3D">
      <w:pPr>
        <w:autoSpaceDE w:val="0"/>
        <w:autoSpaceDN w:val="0"/>
        <w:adjustRightInd w:val="0"/>
        <w:spacing w:after="0" w:line="240" w:lineRule="auto"/>
        <w:ind w:left="708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275F">
        <w:rPr>
          <w:rFonts w:ascii="Times New Roman" w:eastAsia="Calibri" w:hAnsi="Times New Roman" w:cs="Times New Roman"/>
          <w:sz w:val="24"/>
          <w:szCs w:val="24"/>
        </w:rPr>
        <w:t>EELNÕU</w:t>
      </w:r>
    </w:p>
    <w:p w14:paraId="12A1194E" w14:textId="0A6F640E" w:rsidR="00847B49" w:rsidRPr="00AA275F" w:rsidRDefault="00AA275F" w:rsidP="00D16C3D">
      <w:pPr>
        <w:autoSpaceDE w:val="0"/>
        <w:autoSpaceDN w:val="0"/>
        <w:adjustRightInd w:val="0"/>
        <w:spacing w:after="0" w:line="240" w:lineRule="auto"/>
        <w:ind w:left="708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275F">
        <w:rPr>
          <w:rFonts w:ascii="Times New Roman" w:eastAsia="Calibri" w:hAnsi="Times New Roman" w:cs="Times New Roman"/>
          <w:sz w:val="24"/>
          <w:szCs w:val="24"/>
        </w:rPr>
        <w:t>1</w:t>
      </w:r>
      <w:r w:rsidR="001635BA">
        <w:rPr>
          <w:rFonts w:ascii="Times New Roman" w:eastAsia="Calibri" w:hAnsi="Times New Roman" w:cs="Times New Roman"/>
          <w:sz w:val="24"/>
          <w:szCs w:val="24"/>
        </w:rPr>
        <w:t>9</w:t>
      </w:r>
      <w:r w:rsidR="008B4D82" w:rsidRPr="00AA275F">
        <w:rPr>
          <w:rFonts w:ascii="Times New Roman" w:eastAsia="Calibri" w:hAnsi="Times New Roman" w:cs="Times New Roman"/>
          <w:sz w:val="24"/>
          <w:szCs w:val="24"/>
        </w:rPr>
        <w:t>.09</w:t>
      </w:r>
      <w:r w:rsidR="00847B49" w:rsidRPr="00AA275F">
        <w:rPr>
          <w:rFonts w:ascii="Times New Roman" w:eastAsia="Calibri" w:hAnsi="Times New Roman" w:cs="Times New Roman"/>
          <w:sz w:val="24"/>
          <w:szCs w:val="24"/>
        </w:rPr>
        <w:t>.2024</w:t>
      </w:r>
    </w:p>
    <w:p w14:paraId="40C910EE" w14:textId="77777777" w:rsidR="00847B49" w:rsidRPr="00AA275F" w:rsidRDefault="00847B49" w:rsidP="00D16C3D">
      <w:pPr>
        <w:autoSpaceDE w:val="0"/>
        <w:autoSpaceDN w:val="0"/>
        <w:adjustRightInd w:val="0"/>
        <w:spacing w:after="0" w:line="240" w:lineRule="auto"/>
        <w:ind w:left="708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2F2980A" w14:textId="77777777" w:rsidR="00CE037E" w:rsidRPr="00AA275F" w:rsidRDefault="00CE037E" w:rsidP="00D16C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275F">
        <w:rPr>
          <w:rFonts w:ascii="Times New Roman" w:eastAsia="Calibri" w:hAnsi="Times New Roman" w:cs="Times New Roman"/>
          <w:sz w:val="24"/>
          <w:szCs w:val="24"/>
        </w:rPr>
        <w:t>VABARIIGI VALITSUS</w:t>
      </w:r>
    </w:p>
    <w:p w14:paraId="1FBF8629" w14:textId="77777777" w:rsidR="00CE037E" w:rsidRPr="00AA275F" w:rsidRDefault="00CE037E" w:rsidP="00D16C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275F">
        <w:rPr>
          <w:rFonts w:ascii="Times New Roman" w:eastAsia="Calibri" w:hAnsi="Times New Roman" w:cs="Times New Roman"/>
          <w:sz w:val="24"/>
          <w:szCs w:val="24"/>
        </w:rPr>
        <w:t>MÄÄRUS</w:t>
      </w:r>
    </w:p>
    <w:p w14:paraId="0C62A464" w14:textId="77777777" w:rsidR="00CE037E" w:rsidRPr="00AA275F" w:rsidRDefault="00CE037E" w:rsidP="00D16C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F494C59" w14:textId="77777777" w:rsidR="00CE037E" w:rsidRPr="00922118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8282D" w14:textId="77777777" w:rsidR="00976673" w:rsidRPr="00922118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bookmarkStart w:id="0" w:name="_Hlk125990138"/>
      <w:r w:rsidRPr="0092211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Üleriigilise riskianalüüsi koostamiseks vajalike </w:t>
      </w:r>
    </w:p>
    <w:p w14:paraId="527CB09D" w14:textId="77777777" w:rsidR="00976673" w:rsidRPr="00922118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92211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andmete loetelu, analüüsi </w:t>
      </w:r>
      <w:r w:rsidR="005D6374" w:rsidRPr="0092211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koostamise </w:t>
      </w:r>
      <w:r w:rsidRPr="0092211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nõuded ja </w:t>
      </w:r>
    </w:p>
    <w:p w14:paraId="7A02B8C3" w14:textId="3B63EB32" w:rsidR="00CE037E" w:rsidRPr="00922118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da-DK"/>
        </w:rPr>
      </w:pPr>
      <w:r w:rsidRPr="0092211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kord ning andmeid esitavate asutuste </w:t>
      </w:r>
      <w:r w:rsidR="00CF3296" w:rsidRPr="00922118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loetelu</w:t>
      </w:r>
      <w:r w:rsidR="007C1640" w:rsidRPr="009221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da-DK"/>
        </w:rPr>
        <w:t>1</w:t>
      </w:r>
    </w:p>
    <w:bookmarkEnd w:id="0"/>
    <w:p w14:paraId="55770727" w14:textId="77777777" w:rsidR="00CE037E" w:rsidRPr="00922118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6308E5" w14:textId="77777777" w:rsidR="008F6473" w:rsidRPr="00922118" w:rsidRDefault="008F6473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A35D0" w14:textId="77777777" w:rsidR="00CE037E" w:rsidRPr="00922118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>Määrus kehtestatakse hädaolukorra seaduse § 9</w:t>
      </w:r>
      <w:r w:rsidRPr="00922118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22118">
        <w:rPr>
          <w:rFonts w:ascii="Times New Roman" w:eastAsia="Calibri" w:hAnsi="Times New Roman" w:cs="Times New Roman"/>
          <w:sz w:val="24"/>
          <w:szCs w:val="24"/>
        </w:rPr>
        <w:t xml:space="preserve"> lõike 7 alusel.</w:t>
      </w:r>
    </w:p>
    <w:p w14:paraId="5F29416B" w14:textId="77777777" w:rsidR="00CE037E" w:rsidRPr="00922118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1" w:name="_Hlk171344874"/>
    </w:p>
    <w:bookmarkEnd w:id="1"/>
    <w:p w14:paraId="1CF837F2" w14:textId="7FDFFC40" w:rsidR="00CE037E" w:rsidRPr="00922118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2118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E87517" w:rsidRPr="0092211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22118">
        <w:rPr>
          <w:rFonts w:ascii="Times New Roman" w:eastAsia="Calibri" w:hAnsi="Times New Roman" w:cs="Times New Roman"/>
          <w:b/>
          <w:sz w:val="24"/>
          <w:szCs w:val="24"/>
        </w:rPr>
        <w:t>. Üleriigili</w:t>
      </w:r>
      <w:r w:rsidR="00517ED1" w:rsidRPr="00922118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922118">
        <w:rPr>
          <w:rFonts w:ascii="Times New Roman" w:eastAsia="Calibri" w:hAnsi="Times New Roman" w:cs="Times New Roman"/>
          <w:b/>
          <w:sz w:val="24"/>
          <w:szCs w:val="24"/>
        </w:rPr>
        <w:t>e riskianalüüs</w:t>
      </w:r>
      <w:r w:rsidR="00517ED1" w:rsidRPr="00922118">
        <w:rPr>
          <w:rFonts w:ascii="Times New Roman" w:eastAsia="Calibri" w:hAnsi="Times New Roman" w:cs="Times New Roman"/>
          <w:b/>
          <w:sz w:val="24"/>
          <w:szCs w:val="24"/>
        </w:rPr>
        <w:t xml:space="preserve"> ja selle </w:t>
      </w:r>
      <w:r w:rsidRPr="00922118">
        <w:rPr>
          <w:rFonts w:ascii="Times New Roman" w:eastAsia="Calibri" w:hAnsi="Times New Roman" w:cs="Times New Roman"/>
          <w:b/>
          <w:sz w:val="24"/>
          <w:szCs w:val="24"/>
        </w:rPr>
        <w:t>koostamise kord</w:t>
      </w:r>
    </w:p>
    <w:p w14:paraId="118F6E61" w14:textId="1C26AEBC" w:rsidR="00517ED1" w:rsidRPr="00922118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2118">
        <w:rPr>
          <w:rFonts w:ascii="Times New Roman" w:eastAsia="Calibri" w:hAnsi="Times New Roman" w:cs="Times New Roman"/>
          <w:bCs/>
          <w:sz w:val="24"/>
          <w:szCs w:val="24"/>
        </w:rPr>
        <w:t>(1)</w:t>
      </w:r>
      <w:r w:rsidR="00DF45D8" w:rsidRPr="00922118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922118">
        <w:rPr>
          <w:rFonts w:ascii="Times New Roman" w:eastAsia="Calibri" w:hAnsi="Times New Roman" w:cs="Times New Roman"/>
          <w:bCs/>
          <w:sz w:val="24"/>
          <w:szCs w:val="24"/>
        </w:rPr>
        <w:t>Üleriigili</w:t>
      </w:r>
      <w:r w:rsidR="00F61DE0" w:rsidRPr="00922118">
        <w:rPr>
          <w:rFonts w:ascii="Times New Roman" w:eastAsia="Calibri" w:hAnsi="Times New Roman" w:cs="Times New Roman"/>
          <w:bCs/>
          <w:sz w:val="24"/>
          <w:szCs w:val="24"/>
        </w:rPr>
        <w:t>ne</w:t>
      </w:r>
      <w:r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 riskianalüüs</w:t>
      </w:r>
      <w:r w:rsidR="00180CC6"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 (edaspidi </w:t>
      </w:r>
      <w:r w:rsidR="00180CC6" w:rsidRPr="0092211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riskianalüüs</w:t>
      </w:r>
      <w:r w:rsidR="00180CC6" w:rsidRPr="00922118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61DE0"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on dokument, milles kirjeldatakse ja analüüsitakse </w:t>
      </w:r>
      <w:r w:rsidR="002E2050"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üleriigilisi </w:t>
      </w:r>
      <w:r w:rsidR="00F61DE0" w:rsidRPr="00922118">
        <w:rPr>
          <w:rFonts w:ascii="Times New Roman" w:eastAsia="Calibri" w:hAnsi="Times New Roman" w:cs="Times New Roman"/>
          <w:bCs/>
          <w:sz w:val="24"/>
          <w:szCs w:val="24"/>
        </w:rPr>
        <w:t>hädaolukord</w:t>
      </w:r>
      <w:r w:rsidR="008151B9" w:rsidRPr="00922118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F61DE0"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 või mu</w:t>
      </w:r>
      <w:r w:rsidR="008151B9" w:rsidRPr="00922118">
        <w:rPr>
          <w:rFonts w:ascii="Times New Roman" w:eastAsia="Calibri" w:hAnsi="Times New Roman" w:cs="Times New Roman"/>
          <w:bCs/>
          <w:sz w:val="24"/>
          <w:szCs w:val="24"/>
        </w:rPr>
        <w:t>id</w:t>
      </w:r>
      <w:r w:rsidR="00F61DE0"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 sarnas</w:t>
      </w:r>
      <w:r w:rsidR="008151B9" w:rsidRPr="00922118">
        <w:rPr>
          <w:rFonts w:ascii="Times New Roman" w:eastAsia="Calibri" w:hAnsi="Times New Roman" w:cs="Times New Roman"/>
          <w:bCs/>
          <w:sz w:val="24"/>
          <w:szCs w:val="24"/>
        </w:rPr>
        <w:t>eid</w:t>
      </w:r>
      <w:r w:rsidR="00F61DE0"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 olukord</w:t>
      </w:r>
      <w:r w:rsidR="008151B9" w:rsidRPr="00922118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F61DE0"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 põhjustada võivaid ohte.</w:t>
      </w:r>
      <w:r w:rsidR="00517ED1"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FEA7389" w14:textId="77777777" w:rsidR="00F61DE0" w:rsidRPr="00922118" w:rsidRDefault="00F61DE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BCE023" w14:textId="250D7F1D" w:rsidR="00E820EF" w:rsidRPr="0094014E" w:rsidRDefault="00E820EF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(2) </w:t>
      </w:r>
      <w:r w:rsidR="00EE2A96" w:rsidRPr="00922118">
        <w:rPr>
          <w:rFonts w:ascii="Times New Roman" w:eastAsia="Calibri" w:hAnsi="Times New Roman" w:cs="Times New Roman"/>
          <w:bCs/>
          <w:sz w:val="24"/>
          <w:szCs w:val="24"/>
        </w:rPr>
        <w:t xml:space="preserve">Riskianalüüsi koostamist juhib Riigikantselei, kes </w:t>
      </w:r>
      <w:r w:rsidR="00EE2A96" w:rsidRPr="0094014E">
        <w:rPr>
          <w:rFonts w:ascii="Times New Roman" w:eastAsia="Calibri" w:hAnsi="Times New Roman" w:cs="Times New Roman"/>
          <w:sz w:val="24"/>
          <w:szCs w:val="24"/>
        </w:rPr>
        <w:t>koordineerib</w:t>
      </w:r>
      <w:r w:rsidR="00EE2A96" w:rsidRPr="0094014E" w:rsidDel="00B23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384" w:rsidRPr="0094014E">
        <w:rPr>
          <w:rFonts w:ascii="Times New Roman" w:eastAsia="Calibri" w:hAnsi="Times New Roman" w:cs="Times New Roman"/>
          <w:bCs/>
          <w:sz w:val="24"/>
          <w:szCs w:val="24"/>
        </w:rPr>
        <w:t>oht</w:t>
      </w:r>
      <w:r w:rsidR="00207870" w:rsidRPr="0094014E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AB6384" w:rsidRPr="0094014E">
        <w:rPr>
          <w:rFonts w:ascii="Times New Roman" w:eastAsia="Calibri" w:hAnsi="Times New Roman" w:cs="Times New Roman"/>
          <w:bCs/>
          <w:sz w:val="24"/>
          <w:szCs w:val="24"/>
        </w:rPr>
        <w:t xml:space="preserve"> hind</w:t>
      </w:r>
      <w:r w:rsidR="00207870" w:rsidRPr="0094014E">
        <w:rPr>
          <w:rFonts w:ascii="Times New Roman" w:eastAsia="Calibri" w:hAnsi="Times New Roman" w:cs="Times New Roman"/>
          <w:bCs/>
          <w:sz w:val="24"/>
          <w:szCs w:val="24"/>
        </w:rPr>
        <w:t>avat</w:t>
      </w:r>
      <w:r w:rsidR="00AB6384" w:rsidRPr="0094014E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="00207870" w:rsidRPr="0094014E">
        <w:rPr>
          <w:rFonts w:ascii="Times New Roman" w:eastAsia="Calibri" w:hAnsi="Times New Roman" w:cs="Times New Roman"/>
          <w:bCs/>
          <w:sz w:val="24"/>
          <w:szCs w:val="24"/>
        </w:rPr>
        <w:t xml:space="preserve">ja </w:t>
      </w:r>
      <w:r w:rsidR="00EE2A96" w:rsidRPr="0094014E">
        <w:rPr>
          <w:rFonts w:ascii="Times New Roman" w:eastAsia="Calibri" w:hAnsi="Times New Roman" w:cs="Times New Roman"/>
          <w:bCs/>
          <w:sz w:val="24"/>
          <w:szCs w:val="24"/>
        </w:rPr>
        <w:t>andme</w:t>
      </w:r>
      <w:r w:rsidR="00207870" w:rsidRPr="0094014E">
        <w:rPr>
          <w:rFonts w:ascii="Times New Roman" w:eastAsia="Calibri" w:hAnsi="Times New Roman" w:cs="Times New Roman"/>
          <w:bCs/>
          <w:sz w:val="24"/>
          <w:szCs w:val="24"/>
        </w:rPr>
        <w:t>id</w:t>
      </w:r>
      <w:r w:rsidR="00EE2A96" w:rsidRPr="00940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77402332"/>
      <w:r w:rsidR="00EE2A96" w:rsidRPr="0094014E">
        <w:rPr>
          <w:rFonts w:ascii="Times New Roman" w:eastAsia="Calibri" w:hAnsi="Times New Roman" w:cs="Times New Roman"/>
          <w:sz w:val="24"/>
          <w:szCs w:val="24"/>
        </w:rPr>
        <w:t>esita</w:t>
      </w:r>
      <w:r w:rsidR="00207870" w:rsidRPr="0094014E">
        <w:rPr>
          <w:rFonts w:ascii="Times New Roman" w:eastAsia="Calibri" w:hAnsi="Times New Roman" w:cs="Times New Roman"/>
          <w:sz w:val="24"/>
          <w:szCs w:val="24"/>
        </w:rPr>
        <w:t>vate</w:t>
      </w:r>
      <w:r w:rsidR="00EE2A96" w:rsidRPr="0094014E">
        <w:rPr>
          <w:rFonts w:ascii="Times New Roman" w:eastAsia="Calibri" w:hAnsi="Times New Roman" w:cs="Times New Roman"/>
          <w:sz w:val="24"/>
          <w:szCs w:val="24"/>
        </w:rPr>
        <w:t xml:space="preserve"> asutuste</w:t>
      </w:r>
      <w:r w:rsidR="00537B77" w:rsidRPr="0094014E">
        <w:rPr>
          <w:rFonts w:ascii="Times New Roman" w:eastAsia="Calibri" w:hAnsi="Times New Roman" w:cs="Times New Roman"/>
          <w:sz w:val="24"/>
          <w:szCs w:val="24"/>
        </w:rPr>
        <w:t xml:space="preserve"> (edaspidi</w:t>
      </w:r>
      <w:r w:rsidR="00656993" w:rsidRPr="0094014E">
        <w:rPr>
          <w:rFonts w:ascii="Times New Roman" w:eastAsia="Calibri" w:hAnsi="Times New Roman" w:cs="Times New Roman"/>
          <w:sz w:val="24"/>
          <w:szCs w:val="24"/>
        </w:rPr>
        <w:t xml:space="preserve"> ka</w:t>
      </w:r>
      <w:r w:rsidR="00537B77" w:rsidRPr="00940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B77" w:rsidRPr="0094014E">
        <w:rPr>
          <w:rFonts w:ascii="Times New Roman" w:eastAsia="Calibri" w:hAnsi="Times New Roman" w:cs="Times New Roman"/>
          <w:i/>
          <w:iCs/>
          <w:sz w:val="24"/>
          <w:szCs w:val="24"/>
        </w:rPr>
        <w:t>vastutavad asutused</w:t>
      </w:r>
      <w:r w:rsidR="00537B77" w:rsidRPr="0094014E">
        <w:rPr>
          <w:rFonts w:ascii="Times New Roman" w:eastAsia="Calibri" w:hAnsi="Times New Roman" w:cs="Times New Roman"/>
          <w:sz w:val="24"/>
          <w:szCs w:val="24"/>
        </w:rPr>
        <w:t>)</w:t>
      </w:r>
      <w:r w:rsidR="00AB6384" w:rsidRPr="00940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A96" w:rsidRPr="0094014E">
        <w:rPr>
          <w:rFonts w:ascii="Times New Roman" w:eastAsia="Calibri" w:hAnsi="Times New Roman" w:cs="Times New Roman"/>
          <w:sz w:val="24"/>
          <w:szCs w:val="24"/>
        </w:rPr>
        <w:t>koostööd</w:t>
      </w:r>
      <w:r w:rsidR="00643276" w:rsidRPr="009401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A4F66" w:rsidRPr="0094014E">
        <w:rPr>
          <w:rFonts w:ascii="Times New Roman" w:eastAsia="Calibri" w:hAnsi="Times New Roman" w:cs="Times New Roman"/>
          <w:sz w:val="24"/>
          <w:szCs w:val="24"/>
        </w:rPr>
        <w:t xml:space="preserve">koostab koostöös </w:t>
      </w:r>
      <w:r w:rsidR="00572446" w:rsidRPr="0094014E">
        <w:rPr>
          <w:rFonts w:ascii="Times New Roman" w:eastAsia="Calibri" w:hAnsi="Times New Roman" w:cs="Times New Roman"/>
          <w:sz w:val="24"/>
          <w:szCs w:val="24"/>
        </w:rPr>
        <w:t xml:space="preserve">ministeeriumidega </w:t>
      </w:r>
      <w:r w:rsidR="004A4F66" w:rsidRPr="0094014E">
        <w:rPr>
          <w:rFonts w:ascii="Times New Roman" w:eastAsia="Calibri" w:hAnsi="Times New Roman" w:cs="Times New Roman"/>
          <w:sz w:val="24"/>
          <w:szCs w:val="24"/>
        </w:rPr>
        <w:t xml:space="preserve">riskianalüüsi lähtekohad, </w:t>
      </w:r>
      <w:r w:rsidR="00EE2A96" w:rsidRPr="0094014E">
        <w:rPr>
          <w:rFonts w:ascii="Times New Roman" w:eastAsia="Calibri" w:hAnsi="Times New Roman" w:cs="Times New Roman"/>
          <w:sz w:val="24"/>
          <w:szCs w:val="24"/>
        </w:rPr>
        <w:t xml:space="preserve">annab </w:t>
      </w:r>
      <w:r w:rsidR="004A4F66" w:rsidRPr="0094014E">
        <w:rPr>
          <w:rFonts w:ascii="Times New Roman" w:eastAsia="Calibri" w:hAnsi="Times New Roman" w:cs="Times New Roman"/>
          <w:sz w:val="24"/>
          <w:szCs w:val="24"/>
        </w:rPr>
        <w:t xml:space="preserve">vastutavatele asutustele neist lähtuvalt </w:t>
      </w:r>
      <w:r w:rsidR="00EE2A96" w:rsidRPr="0094014E">
        <w:rPr>
          <w:rFonts w:ascii="Times New Roman" w:eastAsia="Calibri" w:hAnsi="Times New Roman" w:cs="Times New Roman"/>
          <w:sz w:val="24"/>
          <w:szCs w:val="24"/>
        </w:rPr>
        <w:t>suuniseid</w:t>
      </w:r>
      <w:r w:rsidR="00643276" w:rsidRPr="0094014E">
        <w:rPr>
          <w:rFonts w:ascii="Times New Roman" w:eastAsia="Calibri" w:hAnsi="Times New Roman" w:cs="Times New Roman"/>
          <w:sz w:val="24"/>
          <w:szCs w:val="24"/>
        </w:rPr>
        <w:t xml:space="preserve"> ning koo</w:t>
      </w:r>
      <w:r w:rsidR="00557A5D" w:rsidRPr="0094014E">
        <w:rPr>
          <w:rFonts w:ascii="Times New Roman" w:eastAsia="Calibri" w:hAnsi="Times New Roman" w:cs="Times New Roman"/>
          <w:sz w:val="24"/>
          <w:szCs w:val="24"/>
        </w:rPr>
        <w:t>ndab</w:t>
      </w:r>
      <w:r w:rsidR="00643276" w:rsidRPr="00940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A5D" w:rsidRPr="0094014E">
        <w:rPr>
          <w:rFonts w:ascii="Times New Roman" w:eastAsia="Calibri" w:hAnsi="Times New Roman" w:cs="Times New Roman"/>
          <w:sz w:val="24"/>
          <w:szCs w:val="24"/>
        </w:rPr>
        <w:t xml:space="preserve">esitatud andmed </w:t>
      </w:r>
      <w:r w:rsidR="00643276" w:rsidRPr="0094014E">
        <w:rPr>
          <w:rFonts w:ascii="Times New Roman" w:eastAsia="Calibri" w:hAnsi="Times New Roman" w:cs="Times New Roman"/>
          <w:sz w:val="24"/>
          <w:szCs w:val="24"/>
        </w:rPr>
        <w:t>riskianalüüsi.</w:t>
      </w:r>
      <w:bookmarkEnd w:id="2"/>
    </w:p>
    <w:p w14:paraId="54F05EB3" w14:textId="77777777" w:rsidR="003114E5" w:rsidRPr="0094014E" w:rsidRDefault="003114E5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4C9E22" w14:textId="0979408E" w:rsidR="00CE037E" w:rsidRPr="00C13AF5" w:rsidRDefault="00EE2A96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(3) </w:t>
      </w:r>
      <w:r w:rsidR="00E90DD0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Vastutavad </w:t>
      </w:r>
      <w:r w:rsidR="00CE037E" w:rsidRPr="00C13AF5">
        <w:rPr>
          <w:rFonts w:ascii="Times New Roman" w:eastAsia="Calibri" w:hAnsi="Times New Roman" w:cs="Times New Roman"/>
          <w:bCs/>
          <w:sz w:val="24"/>
          <w:szCs w:val="24"/>
        </w:rPr>
        <w:t>asutus</w:t>
      </w:r>
      <w:r w:rsidR="00241970" w:rsidRPr="00C13AF5">
        <w:rPr>
          <w:rFonts w:ascii="Times New Roman" w:eastAsia="Calibri" w:hAnsi="Times New Roman" w:cs="Times New Roman"/>
          <w:bCs/>
          <w:sz w:val="24"/>
          <w:szCs w:val="24"/>
        </w:rPr>
        <w:t>ed</w:t>
      </w:r>
      <w:r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B3166" w:rsidRPr="00C13AF5">
        <w:rPr>
          <w:rFonts w:ascii="Times New Roman" w:eastAsia="Calibri" w:hAnsi="Times New Roman" w:cs="Times New Roman"/>
          <w:bCs/>
          <w:sz w:val="24"/>
          <w:szCs w:val="24"/>
        </w:rPr>
        <w:t>tuvastavad</w:t>
      </w:r>
      <w:r w:rsidR="00207870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ja</w:t>
      </w:r>
      <w:r w:rsidR="001B3166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037E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analüüsivad </w:t>
      </w:r>
      <w:r w:rsidR="00207870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§-des 4 ja 5 loetletud </w:t>
      </w:r>
      <w:r w:rsidR="00CE037E" w:rsidRPr="00C13AF5">
        <w:rPr>
          <w:rFonts w:ascii="Times New Roman" w:eastAsia="Calibri" w:hAnsi="Times New Roman" w:cs="Times New Roman"/>
          <w:bCs/>
          <w:sz w:val="24"/>
          <w:szCs w:val="24"/>
        </w:rPr>
        <w:t>ohte ja hindavad riske ning</w:t>
      </w:r>
      <w:r w:rsidR="001B3166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esitavad</w:t>
      </w:r>
      <w:r w:rsidR="00CE037E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573C4" w:rsidRPr="00C13AF5">
        <w:rPr>
          <w:rFonts w:ascii="Times New Roman" w:eastAsia="Calibri" w:hAnsi="Times New Roman" w:cs="Times New Roman"/>
          <w:bCs/>
          <w:sz w:val="24"/>
          <w:szCs w:val="24"/>
        </w:rPr>
        <w:t>riskianalüüsi aluseks olevad andmed</w:t>
      </w:r>
      <w:r w:rsidR="00B23C1F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037E" w:rsidRPr="00C13AF5">
        <w:rPr>
          <w:rFonts w:ascii="Times New Roman" w:eastAsia="Calibri" w:hAnsi="Times New Roman" w:cs="Times New Roman"/>
          <w:bCs/>
          <w:sz w:val="24"/>
          <w:szCs w:val="24"/>
        </w:rPr>
        <w:t>Riigikantseleile.</w:t>
      </w:r>
    </w:p>
    <w:p w14:paraId="575F62D0" w14:textId="77777777" w:rsidR="000C4C37" w:rsidRPr="00C13AF5" w:rsidRDefault="000C4C3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C9F7C" w14:textId="65FC6112" w:rsidR="000C4C37" w:rsidRPr="00C13AF5" w:rsidRDefault="000C4C3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(</w:t>
      </w:r>
      <w:r w:rsidR="00EE2A96" w:rsidRPr="00C13AF5">
        <w:rPr>
          <w:rFonts w:ascii="Times New Roman" w:eastAsia="Calibri" w:hAnsi="Times New Roman" w:cs="Times New Roman"/>
          <w:sz w:val="24"/>
          <w:szCs w:val="24"/>
        </w:rPr>
        <w:t>4</w:t>
      </w:r>
      <w:r w:rsidRPr="00C13AF5">
        <w:rPr>
          <w:rFonts w:ascii="Times New Roman" w:eastAsia="Calibri" w:hAnsi="Times New Roman" w:cs="Times New Roman"/>
          <w:sz w:val="24"/>
          <w:szCs w:val="24"/>
        </w:rPr>
        <w:t>) Riigikantselei hindab</w:t>
      </w:r>
      <w:r w:rsidR="001B3166" w:rsidRPr="00C13AF5">
        <w:rPr>
          <w:rFonts w:ascii="Times New Roman" w:eastAsia="Calibri" w:hAnsi="Times New Roman" w:cs="Times New Roman"/>
          <w:sz w:val="24"/>
          <w:szCs w:val="24"/>
        </w:rPr>
        <w:t xml:space="preserve"> vähemalt üks kord aastas</w:t>
      </w:r>
      <w:r w:rsidRPr="00C13AF5">
        <w:rPr>
          <w:rFonts w:ascii="Times New Roman" w:eastAsia="Calibri" w:hAnsi="Times New Roman" w:cs="Times New Roman"/>
          <w:sz w:val="24"/>
          <w:szCs w:val="24"/>
        </w:rPr>
        <w:t xml:space="preserve"> riskianalüüsi ajakohasust </w:t>
      </w:r>
      <w:r w:rsidR="00EC6348" w:rsidRPr="00C13AF5">
        <w:rPr>
          <w:rFonts w:ascii="Times New Roman" w:eastAsia="Calibri" w:hAnsi="Times New Roman" w:cs="Times New Roman"/>
          <w:sz w:val="24"/>
          <w:szCs w:val="24"/>
        </w:rPr>
        <w:t>ja</w:t>
      </w:r>
      <w:r w:rsidRPr="00C13AF5">
        <w:rPr>
          <w:rFonts w:ascii="Times New Roman" w:eastAsia="Calibri" w:hAnsi="Times New Roman" w:cs="Times New Roman"/>
          <w:sz w:val="24"/>
          <w:szCs w:val="24"/>
        </w:rPr>
        <w:t xml:space="preserve"> vajaduse korral </w:t>
      </w:r>
      <w:r w:rsidR="008151B9" w:rsidRPr="00C13AF5">
        <w:rPr>
          <w:rFonts w:ascii="Times New Roman" w:eastAsia="Calibri" w:hAnsi="Times New Roman" w:cs="Times New Roman"/>
          <w:sz w:val="24"/>
          <w:szCs w:val="24"/>
        </w:rPr>
        <w:t xml:space="preserve">algatab </w:t>
      </w:r>
      <w:r w:rsidR="00EB7B0E" w:rsidRPr="00C13AF5">
        <w:rPr>
          <w:rFonts w:ascii="Times New Roman" w:eastAsia="Calibri" w:hAnsi="Times New Roman" w:cs="Times New Roman"/>
          <w:sz w:val="24"/>
          <w:szCs w:val="24"/>
        </w:rPr>
        <w:t xml:space="preserve">selle </w:t>
      </w:r>
      <w:r w:rsidRPr="00C13AF5">
        <w:rPr>
          <w:rFonts w:ascii="Times New Roman" w:eastAsia="Calibri" w:hAnsi="Times New Roman" w:cs="Times New Roman"/>
          <w:sz w:val="24"/>
          <w:szCs w:val="24"/>
        </w:rPr>
        <w:t>muu</w:t>
      </w:r>
      <w:r w:rsidR="00EB7B0E" w:rsidRPr="00C13AF5">
        <w:rPr>
          <w:rFonts w:ascii="Times New Roman" w:eastAsia="Calibri" w:hAnsi="Times New Roman" w:cs="Times New Roman"/>
          <w:sz w:val="24"/>
          <w:szCs w:val="24"/>
        </w:rPr>
        <w:t>tmise</w:t>
      </w:r>
      <w:r w:rsidRPr="00C13AF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9F1C75" w14:textId="77777777" w:rsidR="000C4C37" w:rsidRPr="00C13AF5" w:rsidRDefault="000C4C3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2777C" w14:textId="082F23BB" w:rsidR="000C4C37" w:rsidRPr="00C13AF5" w:rsidRDefault="000C4C3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(</w:t>
      </w:r>
      <w:r w:rsidR="00EE2A96" w:rsidRPr="00C13AF5">
        <w:rPr>
          <w:rFonts w:ascii="Times New Roman" w:eastAsia="Calibri" w:hAnsi="Times New Roman" w:cs="Times New Roman"/>
          <w:sz w:val="24"/>
          <w:szCs w:val="24"/>
        </w:rPr>
        <w:t>5</w:t>
      </w:r>
      <w:r w:rsidRPr="00C13AF5">
        <w:rPr>
          <w:rFonts w:ascii="Times New Roman" w:eastAsia="Calibri" w:hAnsi="Times New Roman" w:cs="Times New Roman"/>
          <w:sz w:val="24"/>
          <w:szCs w:val="24"/>
        </w:rPr>
        <w:t>) Uus riskianalüüs koostatakse vähemalt iga nelja aasta järel.</w:t>
      </w:r>
    </w:p>
    <w:p w14:paraId="0BBB83EC" w14:textId="77777777" w:rsidR="00CE037E" w:rsidRPr="00C13AF5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0B147" w14:textId="5271E3BF" w:rsidR="00CE037E" w:rsidRPr="00C13AF5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E87517" w:rsidRPr="00C13AF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87517" w:rsidRPr="00C13AF5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>iskianalüüsi koostamise nõuded</w:t>
      </w:r>
    </w:p>
    <w:p w14:paraId="61DA8A0A" w14:textId="130A2549" w:rsidR="00CE037E" w:rsidRPr="00C13AF5" w:rsidRDefault="00342E8C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(1) </w:t>
      </w:r>
      <w:r w:rsidR="00A42BD5" w:rsidRPr="00C13AF5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CE037E" w:rsidRPr="00C13AF5">
        <w:rPr>
          <w:rFonts w:ascii="Times New Roman" w:eastAsia="Calibri" w:hAnsi="Times New Roman" w:cs="Times New Roman"/>
          <w:bCs/>
          <w:sz w:val="24"/>
          <w:szCs w:val="24"/>
        </w:rPr>
        <w:t>iskianalüüs peab sisaldama vähemalt</w:t>
      </w:r>
      <w:r w:rsidR="00957B7A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järgmist</w:t>
      </w:r>
      <w:r w:rsidR="00CE037E" w:rsidRPr="00C13AF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7EE9D32" w14:textId="2FD4B674" w:rsidR="00CE037E" w:rsidRPr="00C13AF5" w:rsidRDefault="00094D64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="00495962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tuvastatud ja </w:t>
      </w:r>
      <w:r w:rsidR="00CE037E" w:rsidRPr="00C13AF5">
        <w:rPr>
          <w:rFonts w:ascii="Times New Roman" w:eastAsia="Calibri" w:hAnsi="Times New Roman" w:cs="Times New Roman"/>
          <w:bCs/>
          <w:sz w:val="24"/>
          <w:szCs w:val="24"/>
        </w:rPr>
        <w:t>analüüsitud ohtude loetelu</w:t>
      </w:r>
      <w:r w:rsidR="00495962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ja kirjeldus</w:t>
      </w:r>
      <w:r w:rsidR="00CE037E" w:rsidRPr="00C13AF5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F8042A3" w14:textId="6B5D9396" w:rsidR="00376C55" w:rsidRPr="00C13AF5" w:rsidRDefault="00376C55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3AF5">
        <w:rPr>
          <w:rFonts w:ascii="Times New Roman" w:eastAsia="Calibri" w:hAnsi="Times New Roman" w:cs="Times New Roman"/>
          <w:bCs/>
          <w:sz w:val="24"/>
          <w:szCs w:val="24"/>
        </w:rPr>
        <w:t>2) riskide ja mõju analüüs;</w:t>
      </w:r>
    </w:p>
    <w:p w14:paraId="316CF26B" w14:textId="1295C6E3" w:rsidR="004F3DEF" w:rsidRPr="00C13AF5" w:rsidRDefault="00376C55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3AF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094D64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4F3DEF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ohtude ristsõltuvuse analüüs; </w:t>
      </w:r>
    </w:p>
    <w:p w14:paraId="38113F70" w14:textId="7269903C" w:rsidR="00CE037E" w:rsidRPr="00C13AF5" w:rsidRDefault="004F3DEF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4) </w:t>
      </w:r>
      <w:r w:rsidR="00BB4926" w:rsidRPr="00C13AF5">
        <w:rPr>
          <w:rFonts w:ascii="Times New Roman" w:eastAsia="Calibri" w:hAnsi="Times New Roman" w:cs="Times New Roman"/>
          <w:bCs/>
          <w:sz w:val="24"/>
          <w:szCs w:val="24"/>
        </w:rPr>
        <w:t>suund</w:t>
      </w:r>
      <w:r w:rsidR="002E2F36" w:rsidRPr="00C13AF5">
        <w:rPr>
          <w:rFonts w:ascii="Times New Roman" w:eastAsia="Calibri" w:hAnsi="Times New Roman" w:cs="Times New Roman"/>
          <w:bCs/>
          <w:sz w:val="24"/>
          <w:szCs w:val="24"/>
        </w:rPr>
        <w:t>umust</w:t>
      </w:r>
      <w:r w:rsidR="00BB4926" w:rsidRPr="00C13AF5">
        <w:rPr>
          <w:rFonts w:ascii="Times New Roman" w:eastAsia="Calibri" w:hAnsi="Times New Roman" w:cs="Times New Roman"/>
          <w:bCs/>
          <w:sz w:val="24"/>
          <w:szCs w:val="24"/>
        </w:rPr>
        <w:t>e ja</w:t>
      </w:r>
      <w:r w:rsidR="002E2F36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4926" w:rsidRPr="00C13AF5">
        <w:rPr>
          <w:rFonts w:ascii="Times New Roman" w:eastAsia="Calibri" w:hAnsi="Times New Roman" w:cs="Times New Roman"/>
          <w:bCs/>
          <w:sz w:val="24"/>
          <w:szCs w:val="24"/>
        </w:rPr>
        <w:t>muutuste prognoos;</w:t>
      </w:r>
      <w:r w:rsidR="00BB4926" w:rsidRPr="00C13AF5" w:rsidDel="00BB49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C938DC8" w14:textId="56CF4216" w:rsidR="00CE037E" w:rsidRPr="00C13AF5" w:rsidRDefault="00094D64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5) </w:t>
      </w:r>
      <w:r w:rsidR="00BB4926" w:rsidRPr="00C13AF5">
        <w:rPr>
          <w:rFonts w:ascii="Times New Roman" w:eastAsia="Calibri" w:hAnsi="Times New Roman" w:cs="Times New Roman"/>
          <w:bCs/>
          <w:sz w:val="24"/>
          <w:szCs w:val="24"/>
        </w:rPr>
        <w:t>prioriseeritud ohtude loetelu ja kirjeldus;</w:t>
      </w:r>
    </w:p>
    <w:p w14:paraId="03B30235" w14:textId="298E4DB0" w:rsidR="00CE037E" w:rsidRPr="00C13AF5" w:rsidRDefault="00094D64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6) </w:t>
      </w:r>
      <w:r w:rsidR="00376C55" w:rsidRPr="00C13AF5">
        <w:rPr>
          <w:rFonts w:ascii="Times New Roman" w:eastAsia="Calibri" w:hAnsi="Times New Roman" w:cs="Times New Roman"/>
          <w:bCs/>
          <w:sz w:val="24"/>
          <w:szCs w:val="24"/>
        </w:rPr>
        <w:t>kokkuvõte</w:t>
      </w:r>
      <w:r w:rsidR="00CE037E" w:rsidRPr="00C13AF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56868D9" w14:textId="77777777" w:rsidR="00CE037E" w:rsidRPr="00C13AF5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624624" w14:textId="643804B8" w:rsidR="00342E8C" w:rsidRPr="00C13AF5" w:rsidRDefault="00342E8C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(2) </w:t>
      </w:r>
      <w:r w:rsidR="00CC097E" w:rsidRPr="00C13AF5">
        <w:rPr>
          <w:rFonts w:ascii="Times New Roman" w:eastAsia="Calibri" w:hAnsi="Times New Roman" w:cs="Times New Roman"/>
          <w:bCs/>
          <w:sz w:val="24"/>
          <w:szCs w:val="24"/>
        </w:rPr>
        <w:t>Riigikantselei esitab p</w:t>
      </w:r>
      <w:r w:rsidRPr="00C13AF5">
        <w:rPr>
          <w:rFonts w:ascii="Times New Roman" w:eastAsia="Calibri" w:hAnsi="Times New Roman" w:cs="Times New Roman"/>
          <w:bCs/>
          <w:sz w:val="24"/>
          <w:szCs w:val="24"/>
        </w:rPr>
        <w:t>rioriseeritud ohtude loetelu ja kirjeldus</w:t>
      </w:r>
      <w:r w:rsidR="00CC097E" w:rsidRPr="00C13AF5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C097E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§ 4 lõikes 1 ja §-s 5 loetletud vastutavatele asutustele </w:t>
      </w:r>
      <w:r w:rsidRPr="00C13AF5">
        <w:rPr>
          <w:rFonts w:ascii="Times New Roman" w:eastAsia="Calibri" w:hAnsi="Times New Roman" w:cs="Times New Roman"/>
          <w:bCs/>
          <w:sz w:val="24"/>
          <w:szCs w:val="24"/>
        </w:rPr>
        <w:t>arvamuse avaldamiseks.</w:t>
      </w:r>
    </w:p>
    <w:p w14:paraId="3E462350" w14:textId="77777777" w:rsidR="00342E8C" w:rsidRPr="00C13AF5" w:rsidRDefault="00342E8C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8B0C26" w14:textId="1978CA71" w:rsidR="00CE037E" w:rsidRPr="00C13AF5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E87517" w:rsidRPr="00C13AF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E87517" w:rsidRPr="00C13AF5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iskianalüüsi </w:t>
      </w:r>
      <w:r w:rsidR="00E87517" w:rsidRPr="00C13AF5">
        <w:rPr>
          <w:rFonts w:ascii="Times New Roman" w:eastAsia="Calibri" w:hAnsi="Times New Roman" w:cs="Times New Roman"/>
          <w:b/>
          <w:sz w:val="24"/>
          <w:szCs w:val="24"/>
        </w:rPr>
        <w:t>avalik</w:t>
      </w:r>
      <w:r w:rsidR="002D0353" w:rsidRPr="00C13AF5">
        <w:rPr>
          <w:rFonts w:ascii="Times New Roman" w:eastAsia="Calibri" w:hAnsi="Times New Roman" w:cs="Times New Roman"/>
          <w:b/>
          <w:sz w:val="24"/>
          <w:szCs w:val="24"/>
        </w:rPr>
        <w:t>ustamine</w:t>
      </w:r>
    </w:p>
    <w:p w14:paraId="10944480" w14:textId="4961D12C" w:rsidR="00CE037E" w:rsidRPr="00C13AF5" w:rsidRDefault="008B3682" w:rsidP="009221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Riskianalüüs</w:t>
      </w:r>
      <w:r w:rsidR="00DE4533" w:rsidRPr="00C13AF5">
        <w:rPr>
          <w:rFonts w:ascii="Times New Roman" w:eastAsia="Calibri" w:hAnsi="Times New Roman" w:cs="Times New Roman"/>
          <w:sz w:val="24"/>
          <w:szCs w:val="24"/>
        </w:rPr>
        <w:t>ist</w:t>
      </w:r>
      <w:r w:rsidRPr="00C1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37E" w:rsidRPr="00C13AF5">
        <w:rPr>
          <w:rFonts w:ascii="Times New Roman" w:eastAsia="Calibri" w:hAnsi="Times New Roman" w:cs="Times New Roman"/>
          <w:sz w:val="24"/>
          <w:szCs w:val="24"/>
        </w:rPr>
        <w:t>koostatakse</w:t>
      </w:r>
      <w:r w:rsidR="005D2A58" w:rsidRPr="00C1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48C" w:rsidRPr="00C13AF5">
        <w:rPr>
          <w:rFonts w:ascii="Times New Roman" w:eastAsia="Calibri" w:hAnsi="Times New Roman" w:cs="Times New Roman"/>
          <w:sz w:val="24"/>
          <w:szCs w:val="24"/>
        </w:rPr>
        <w:t>juurdepääsupiiranguta</w:t>
      </w:r>
      <w:r w:rsidR="00CE037E" w:rsidRPr="00C13AF5">
        <w:rPr>
          <w:rFonts w:ascii="Times New Roman" w:eastAsia="Calibri" w:hAnsi="Times New Roman" w:cs="Times New Roman"/>
          <w:sz w:val="24"/>
          <w:szCs w:val="24"/>
        </w:rPr>
        <w:t xml:space="preserve"> osa,</w:t>
      </w:r>
      <w:r w:rsidR="0078348C" w:rsidRPr="00C1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37E" w:rsidRPr="00C13AF5">
        <w:rPr>
          <w:rFonts w:ascii="Times New Roman" w:eastAsia="Calibri" w:hAnsi="Times New Roman" w:cs="Times New Roman"/>
          <w:sz w:val="24"/>
          <w:szCs w:val="24"/>
        </w:rPr>
        <w:t xml:space="preserve">mille eesmärk on suurendada ühiskonna teadlikkust ähvardavatest ohtudest </w:t>
      </w:r>
      <w:r w:rsidR="00B173C1" w:rsidRPr="00C13AF5">
        <w:rPr>
          <w:rFonts w:ascii="Times New Roman" w:eastAsia="Calibri" w:hAnsi="Times New Roman" w:cs="Times New Roman"/>
          <w:sz w:val="24"/>
          <w:szCs w:val="24"/>
        </w:rPr>
        <w:t>ning</w:t>
      </w:r>
      <w:r w:rsidR="00CE037E" w:rsidRPr="00C13AF5">
        <w:rPr>
          <w:rFonts w:ascii="Times New Roman" w:eastAsia="Calibri" w:hAnsi="Times New Roman" w:cs="Times New Roman"/>
          <w:sz w:val="24"/>
          <w:szCs w:val="24"/>
        </w:rPr>
        <w:t xml:space="preserve"> võimalikest </w:t>
      </w:r>
      <w:r w:rsidR="00281068" w:rsidRPr="00C13AF5">
        <w:rPr>
          <w:rFonts w:ascii="Times New Roman" w:eastAsia="Calibri" w:hAnsi="Times New Roman" w:cs="Times New Roman"/>
          <w:sz w:val="24"/>
          <w:szCs w:val="24"/>
        </w:rPr>
        <w:t>hädaolukordadest</w:t>
      </w:r>
      <w:r w:rsidR="006D6C30" w:rsidRPr="00C1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" w:name="_Hlk177134024"/>
      <w:r w:rsidR="00B173C1" w:rsidRPr="00C13AF5">
        <w:rPr>
          <w:rFonts w:ascii="Times New Roman" w:eastAsia="Calibri" w:hAnsi="Times New Roman" w:cs="Times New Roman"/>
          <w:sz w:val="24"/>
          <w:szCs w:val="24"/>
        </w:rPr>
        <w:t>ja</w:t>
      </w:r>
      <w:r w:rsidR="006D6C30" w:rsidRPr="00C13AF5">
        <w:rPr>
          <w:rFonts w:ascii="Times New Roman" w:eastAsia="Calibri" w:hAnsi="Times New Roman" w:cs="Times New Roman"/>
          <w:sz w:val="24"/>
          <w:szCs w:val="24"/>
        </w:rPr>
        <w:t xml:space="preserve"> muudest sarnastest olukordadest</w:t>
      </w:r>
      <w:r w:rsidR="00281068" w:rsidRPr="00C13AF5">
        <w:rPr>
          <w:rFonts w:ascii="Times New Roman" w:eastAsia="Calibri" w:hAnsi="Times New Roman" w:cs="Times New Roman"/>
          <w:sz w:val="24"/>
          <w:szCs w:val="24"/>
        </w:rPr>
        <w:t>.</w:t>
      </w:r>
      <w:bookmarkEnd w:id="3"/>
      <w:r w:rsidR="00B23C1F" w:rsidRPr="00C1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Hlk176855909"/>
      <w:r w:rsidR="00B23C1F" w:rsidRPr="00C13AF5">
        <w:rPr>
          <w:rFonts w:ascii="Times New Roman" w:eastAsia="Calibri" w:hAnsi="Times New Roman" w:cs="Times New Roman"/>
          <w:sz w:val="24"/>
          <w:szCs w:val="24"/>
        </w:rPr>
        <w:t>R</w:t>
      </w:r>
      <w:r w:rsidR="00CE037E" w:rsidRPr="00C13AF5">
        <w:rPr>
          <w:rFonts w:ascii="Times New Roman" w:eastAsia="Calibri" w:hAnsi="Times New Roman" w:cs="Times New Roman"/>
          <w:sz w:val="24"/>
          <w:szCs w:val="24"/>
        </w:rPr>
        <w:t>i</w:t>
      </w:r>
      <w:r w:rsidR="0083641A" w:rsidRPr="00C13AF5">
        <w:rPr>
          <w:rFonts w:ascii="Times New Roman" w:eastAsia="Calibri" w:hAnsi="Times New Roman" w:cs="Times New Roman"/>
          <w:sz w:val="24"/>
          <w:szCs w:val="24"/>
        </w:rPr>
        <w:t>igikantselei esitab ri</w:t>
      </w:r>
      <w:r w:rsidR="00CE037E" w:rsidRPr="00C13AF5">
        <w:rPr>
          <w:rFonts w:ascii="Times New Roman" w:eastAsia="Calibri" w:hAnsi="Times New Roman" w:cs="Times New Roman"/>
          <w:sz w:val="24"/>
          <w:szCs w:val="24"/>
        </w:rPr>
        <w:t xml:space="preserve">skianalüüsi </w:t>
      </w:r>
      <w:r w:rsidR="0078348C" w:rsidRPr="00C13AF5">
        <w:rPr>
          <w:rFonts w:ascii="Times New Roman" w:eastAsia="Calibri" w:hAnsi="Times New Roman" w:cs="Times New Roman"/>
          <w:sz w:val="24"/>
          <w:szCs w:val="24"/>
        </w:rPr>
        <w:t>juurdepääsupiiranguta</w:t>
      </w:r>
      <w:r w:rsidR="00CE037E" w:rsidRPr="00C1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41A" w:rsidRPr="00C13AF5">
        <w:rPr>
          <w:rFonts w:ascii="Times New Roman" w:eastAsia="Calibri" w:hAnsi="Times New Roman" w:cs="Times New Roman"/>
          <w:sz w:val="24"/>
          <w:szCs w:val="24"/>
        </w:rPr>
        <w:t xml:space="preserve">osa </w:t>
      </w:r>
      <w:r w:rsidR="000056FE" w:rsidRPr="00C13AF5">
        <w:rPr>
          <w:rFonts w:ascii="Times New Roman" w:eastAsia="Calibri" w:hAnsi="Times New Roman" w:cs="Times New Roman"/>
          <w:bCs/>
          <w:sz w:val="24"/>
          <w:szCs w:val="24"/>
        </w:rPr>
        <w:t>§ 4 lõikes</w:t>
      </w:r>
      <w:r w:rsidR="00E05251" w:rsidRPr="00C13AF5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0056FE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1 ja §-s 5 loetletud vastutavatele asutustele </w:t>
      </w:r>
      <w:r w:rsidR="00A02998" w:rsidRPr="00C13AF5">
        <w:rPr>
          <w:rFonts w:ascii="Times New Roman" w:eastAsia="Calibri" w:hAnsi="Times New Roman" w:cs="Times New Roman"/>
          <w:sz w:val="24"/>
          <w:szCs w:val="24"/>
        </w:rPr>
        <w:t>arvamuse avaldamiseks</w:t>
      </w:r>
      <w:r w:rsidR="00A02998" w:rsidRPr="00C13A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5EC2" w:rsidRPr="00C13AF5">
        <w:rPr>
          <w:rFonts w:ascii="Times New Roman" w:eastAsia="Calibri" w:hAnsi="Times New Roman" w:cs="Times New Roman"/>
          <w:sz w:val="24"/>
          <w:szCs w:val="24"/>
        </w:rPr>
        <w:t xml:space="preserve">ning avaldab selle </w:t>
      </w:r>
      <w:r w:rsidR="00EC6348" w:rsidRPr="00C13AF5">
        <w:rPr>
          <w:rFonts w:ascii="Times New Roman" w:eastAsia="Calibri" w:hAnsi="Times New Roman" w:cs="Times New Roman"/>
          <w:sz w:val="24"/>
          <w:szCs w:val="24"/>
        </w:rPr>
        <w:t>oma</w:t>
      </w:r>
      <w:r w:rsidR="00CE037E" w:rsidRPr="00C13AF5">
        <w:rPr>
          <w:rFonts w:ascii="Times New Roman" w:eastAsia="Calibri" w:hAnsi="Times New Roman" w:cs="Times New Roman"/>
          <w:sz w:val="24"/>
          <w:szCs w:val="24"/>
        </w:rPr>
        <w:t xml:space="preserve"> veebilehel.</w:t>
      </w:r>
      <w:bookmarkEnd w:id="4"/>
    </w:p>
    <w:p w14:paraId="511D3322" w14:textId="77777777" w:rsidR="00273803" w:rsidRPr="00C13AF5" w:rsidRDefault="00273803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3F6E40" w14:textId="2E747FD2" w:rsidR="00273803" w:rsidRPr="00C13AF5" w:rsidRDefault="00273803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B23C1F" w:rsidRPr="00C13AF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23C1F" w:rsidRPr="00C13AF5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>hu</w:t>
      </w:r>
      <w:r w:rsidR="00B23C1F" w:rsidRPr="00C13AF5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 ja vastutava</w:t>
      </w:r>
      <w:r w:rsidR="00174239" w:rsidRPr="00C13AF5">
        <w:rPr>
          <w:rFonts w:ascii="Times New Roman" w:eastAsia="Calibri" w:hAnsi="Times New Roman" w:cs="Times New Roman"/>
          <w:b/>
          <w:sz w:val="24"/>
          <w:szCs w:val="24"/>
        </w:rPr>
        <w:t>te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 asutus</w:t>
      </w:r>
      <w:r w:rsidR="00174239" w:rsidRPr="00C13AF5">
        <w:rPr>
          <w:rFonts w:ascii="Times New Roman" w:eastAsia="Calibri" w:hAnsi="Times New Roman" w:cs="Times New Roman"/>
          <w:b/>
          <w:sz w:val="24"/>
          <w:szCs w:val="24"/>
        </w:rPr>
        <w:t>te loetelu</w:t>
      </w:r>
    </w:p>
    <w:p w14:paraId="088A7D50" w14:textId="79113471" w:rsidR="00273803" w:rsidRPr="00C13AF5" w:rsidRDefault="00CF35B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Ohud</w:t>
      </w:r>
      <w:r w:rsidR="00B23C1F" w:rsidRPr="00C13AF5">
        <w:rPr>
          <w:rFonts w:ascii="Times New Roman" w:eastAsia="Calibri" w:hAnsi="Times New Roman" w:cs="Times New Roman"/>
          <w:sz w:val="24"/>
          <w:szCs w:val="24"/>
        </w:rPr>
        <w:t xml:space="preserve"> ja nende hindamise eest vastutavad asutused on vastavalt valdkondadele j</w:t>
      </w:r>
      <w:r w:rsidR="00DC3668" w:rsidRPr="00C13AF5">
        <w:rPr>
          <w:rFonts w:ascii="Times New Roman" w:eastAsia="Calibri" w:hAnsi="Times New Roman" w:cs="Times New Roman"/>
          <w:sz w:val="24"/>
          <w:szCs w:val="24"/>
        </w:rPr>
        <w:t>ärgmised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5C6391" w14:textId="0F1BF20B" w:rsidR="007E4E67" w:rsidRPr="00C13AF5" w:rsidRDefault="007E4E6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1)</w:t>
      </w:r>
      <w:r w:rsidR="00997064" w:rsidRPr="00C13AF5">
        <w:rPr>
          <w:rFonts w:ascii="Times New Roman" w:eastAsia="Calibri" w:hAnsi="Times New Roman" w:cs="Times New Roman"/>
          <w:sz w:val="24"/>
          <w:szCs w:val="24"/>
        </w:rPr>
        <w:t> </w:t>
      </w:r>
      <w:r w:rsidRPr="00C13AF5">
        <w:rPr>
          <w:rFonts w:ascii="Times New Roman" w:eastAsia="Calibri" w:hAnsi="Times New Roman" w:cs="Times New Roman"/>
          <w:sz w:val="24"/>
          <w:szCs w:val="24"/>
        </w:rPr>
        <w:t>põhiseaduslikku korda ja riigi julgeolekut ähvardavad riigisisesed ja piiriülesed ohud</w:t>
      </w:r>
      <w:r w:rsidR="00F22A1B" w:rsidRPr="00C13AF5">
        <w:rPr>
          <w:rFonts w:ascii="Times New Roman" w:eastAsia="Calibri" w:hAnsi="Times New Roman" w:cs="Times New Roman"/>
          <w:sz w:val="24"/>
          <w:szCs w:val="24"/>
        </w:rPr>
        <w:t>, sealhulgas terrorismioht</w:t>
      </w:r>
      <w:r w:rsidRPr="00C1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18C4" w:rsidRPr="00C13AF5">
        <w:rPr>
          <w:rFonts w:ascii="Times New Roman" w:eastAsia="Calibri" w:hAnsi="Times New Roman" w:cs="Times New Roman"/>
          <w:sz w:val="24"/>
          <w:szCs w:val="24"/>
        </w:rPr>
        <w:t xml:space="preserve">ja sõjaline oht </w:t>
      </w:r>
      <w:r w:rsidRPr="00C13AF5">
        <w:rPr>
          <w:rFonts w:ascii="Times New Roman" w:eastAsia="Calibri" w:hAnsi="Times New Roman" w:cs="Times New Roman"/>
          <w:sz w:val="24"/>
          <w:szCs w:val="24"/>
        </w:rPr>
        <w:t>– Siseministeerium ja Kaitseministeerium;</w:t>
      </w:r>
    </w:p>
    <w:p w14:paraId="43F623F4" w14:textId="2415C7CB" w:rsidR="00273803" w:rsidRPr="00C13AF5" w:rsidRDefault="007E4E6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A87795" w:rsidRPr="00C13AF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klimaatilised ohud</w:t>
      </w:r>
      <w:r w:rsidR="00260E04" w:rsidRPr="00C1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– Kliimaministeerium ja Siseministeerium;</w:t>
      </w:r>
    </w:p>
    <w:p w14:paraId="54CE22D4" w14:textId="262908C8" w:rsidR="00273803" w:rsidRPr="00C13AF5" w:rsidRDefault="007E4E6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3</w:t>
      </w:r>
      <w:r w:rsidR="00A87795" w:rsidRPr="00C13AF5">
        <w:rPr>
          <w:rFonts w:ascii="Times New Roman" w:eastAsia="Calibri" w:hAnsi="Times New Roman" w:cs="Times New Roman"/>
          <w:sz w:val="24"/>
          <w:szCs w:val="24"/>
        </w:rPr>
        <w:t>)</w:t>
      </w:r>
      <w:r w:rsidR="008D2853" w:rsidRPr="00C13AF5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inimese tervist mõjutavad ohud</w:t>
      </w:r>
      <w:r w:rsidR="007B7993" w:rsidRPr="00C13AF5">
        <w:rPr>
          <w:rFonts w:ascii="Times New Roman" w:eastAsia="Calibri" w:hAnsi="Times New Roman" w:cs="Times New Roman"/>
          <w:sz w:val="24"/>
          <w:szCs w:val="24"/>
        </w:rPr>
        <w:t>, sealhulgas epideemia, pandeemia, mürgistuse ja muu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993" w:rsidRPr="00C13AF5">
        <w:rPr>
          <w:rFonts w:ascii="Times New Roman" w:eastAsia="Calibri" w:hAnsi="Times New Roman" w:cs="Times New Roman"/>
          <w:sz w:val="24"/>
          <w:szCs w:val="24"/>
        </w:rPr>
        <w:t xml:space="preserve">sarnane oht 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– Sotsiaalministeerium ja Siseministeerium;</w:t>
      </w:r>
    </w:p>
    <w:p w14:paraId="031AFB08" w14:textId="0F429675" w:rsidR="00273803" w:rsidRPr="00C13AF5" w:rsidRDefault="007E4E6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4</w:t>
      </w:r>
      <w:r w:rsidR="00A87795" w:rsidRPr="00C13AF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loomataud</w:t>
      </w:r>
      <w:r w:rsidR="00D764C7" w:rsidRPr="00C13AF5">
        <w:rPr>
          <w:rFonts w:ascii="Times New Roman" w:eastAsia="Calibri" w:hAnsi="Times New Roman" w:cs="Times New Roman"/>
          <w:sz w:val="24"/>
          <w:szCs w:val="24"/>
        </w:rPr>
        <w:t>i oht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– Regionaal- ja Põllumajandusministeerium;</w:t>
      </w:r>
    </w:p>
    <w:p w14:paraId="3D1D177B" w14:textId="43D3878F" w:rsidR="00273803" w:rsidRPr="00C13AF5" w:rsidRDefault="007E4E6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5</w:t>
      </w:r>
      <w:r w:rsidR="00A87795" w:rsidRPr="00C13AF5">
        <w:rPr>
          <w:rFonts w:ascii="Times New Roman" w:eastAsia="Calibri" w:hAnsi="Times New Roman" w:cs="Times New Roman"/>
          <w:sz w:val="24"/>
          <w:szCs w:val="24"/>
        </w:rPr>
        <w:t>)</w:t>
      </w:r>
      <w:r w:rsidR="00BF434E" w:rsidRPr="00C13AF5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ehitiste ja seadmetega seotud või nendest tuleneva</w:t>
      </w:r>
      <w:r w:rsidR="0059335E" w:rsidRPr="00C13AF5">
        <w:rPr>
          <w:rFonts w:ascii="Times New Roman" w:eastAsia="Calibri" w:hAnsi="Times New Roman" w:cs="Times New Roman"/>
          <w:sz w:val="24"/>
          <w:szCs w:val="24"/>
        </w:rPr>
        <w:t>te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õnnetus</w:t>
      </w:r>
      <w:r w:rsidRPr="00C13AF5">
        <w:rPr>
          <w:rFonts w:ascii="Times New Roman" w:eastAsia="Calibri" w:hAnsi="Times New Roman" w:cs="Times New Roman"/>
          <w:sz w:val="24"/>
          <w:szCs w:val="24"/>
        </w:rPr>
        <w:t>te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, s</w:t>
      </w:r>
      <w:r w:rsidR="00B23C1F" w:rsidRPr="00C13AF5">
        <w:rPr>
          <w:rFonts w:ascii="Times New Roman" w:eastAsia="Calibri" w:hAnsi="Times New Roman" w:cs="Times New Roman"/>
          <w:sz w:val="24"/>
          <w:szCs w:val="24"/>
        </w:rPr>
        <w:t>ealhulgas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põlengu, varingu, plahvatuse ja muu </w:t>
      </w:r>
      <w:r w:rsidR="007B7993" w:rsidRPr="00C13AF5">
        <w:rPr>
          <w:rFonts w:ascii="Times New Roman" w:eastAsia="Calibri" w:hAnsi="Times New Roman" w:cs="Times New Roman"/>
          <w:sz w:val="24"/>
          <w:szCs w:val="24"/>
        </w:rPr>
        <w:t>sarnase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sündmus</w:t>
      </w:r>
      <w:r w:rsidRPr="00C13AF5">
        <w:rPr>
          <w:rFonts w:ascii="Times New Roman" w:eastAsia="Calibri" w:hAnsi="Times New Roman" w:cs="Times New Roman"/>
          <w:sz w:val="24"/>
          <w:szCs w:val="24"/>
        </w:rPr>
        <w:t>e oht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– Siseministeerium, Kliimaministeerium </w:t>
      </w:r>
      <w:r w:rsidR="005B0D66" w:rsidRPr="00C13AF5">
        <w:rPr>
          <w:rFonts w:ascii="Times New Roman" w:eastAsia="Calibri" w:hAnsi="Times New Roman" w:cs="Times New Roman"/>
          <w:sz w:val="24"/>
          <w:szCs w:val="24"/>
        </w:rPr>
        <w:t>ning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Majandus- ja Kommunikatsiooniministeerium;</w:t>
      </w:r>
    </w:p>
    <w:p w14:paraId="201A9EA8" w14:textId="3407ACFB" w:rsidR="00273803" w:rsidRPr="00C13AF5" w:rsidRDefault="007E4E6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6</w:t>
      </w:r>
      <w:r w:rsidR="00A87795" w:rsidRPr="00C13AF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ohtlike ainete</w:t>
      </w:r>
      <w:r w:rsidR="00D764C7" w:rsidRPr="00C13AF5">
        <w:rPr>
          <w:rFonts w:ascii="Times New Roman" w:eastAsia="Calibri" w:hAnsi="Times New Roman" w:cs="Times New Roman"/>
          <w:sz w:val="24"/>
          <w:szCs w:val="24"/>
        </w:rPr>
        <w:t xml:space="preserve"> käitlemisel tekkivate õnnetuste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ja kiirgusõnnetus</w:t>
      </w:r>
      <w:r w:rsidR="00D764C7" w:rsidRPr="00C13AF5">
        <w:rPr>
          <w:rFonts w:ascii="Times New Roman" w:eastAsia="Calibri" w:hAnsi="Times New Roman" w:cs="Times New Roman"/>
          <w:sz w:val="24"/>
          <w:szCs w:val="24"/>
        </w:rPr>
        <w:t>te oht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– Kliimaministeerium, Siseministeerium </w:t>
      </w:r>
      <w:r w:rsidR="00E76BFF" w:rsidRPr="00C13AF5">
        <w:rPr>
          <w:rFonts w:ascii="Times New Roman" w:eastAsia="Calibri" w:hAnsi="Times New Roman" w:cs="Times New Roman"/>
          <w:sz w:val="24"/>
          <w:szCs w:val="24"/>
        </w:rPr>
        <w:t>ning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Majandus- ja Kommunikatsiooniministeerium;</w:t>
      </w:r>
    </w:p>
    <w:p w14:paraId="5804747D" w14:textId="6C0C3908" w:rsidR="00273803" w:rsidRPr="00C13AF5" w:rsidRDefault="00A87795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7)</w:t>
      </w:r>
      <w:r w:rsidR="00C714D0" w:rsidRPr="00C13AF5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küberohud – </w:t>
      </w:r>
      <w:r w:rsidR="00501462" w:rsidRPr="00C13AF5">
        <w:rPr>
          <w:rFonts w:ascii="Times New Roman" w:eastAsia="Calibri" w:hAnsi="Times New Roman" w:cs="Times New Roman"/>
          <w:sz w:val="24"/>
          <w:szCs w:val="24"/>
        </w:rPr>
        <w:t>Majandus- ja Kommunikatsiooniministeerium</w:t>
      </w:r>
      <w:bookmarkStart w:id="5" w:name="_Hlk177405164"/>
      <w:r w:rsidR="0094014E" w:rsidRPr="00C13AF5">
        <w:rPr>
          <w:rFonts w:ascii="Times New Roman" w:eastAsia="Calibri" w:hAnsi="Times New Roman" w:cs="Times New Roman"/>
          <w:sz w:val="24"/>
          <w:szCs w:val="24"/>
        </w:rPr>
        <w:t xml:space="preserve">, Kaitseministeerium ja </w:t>
      </w:r>
      <w:r w:rsidR="00704FE5" w:rsidRPr="00C13AF5">
        <w:rPr>
          <w:rFonts w:ascii="Times New Roman" w:eastAsia="Calibri" w:hAnsi="Times New Roman" w:cs="Times New Roman"/>
          <w:sz w:val="24"/>
          <w:szCs w:val="24"/>
        </w:rPr>
        <w:t>Siseministeerium</w:t>
      </w:r>
      <w:bookmarkEnd w:id="5"/>
      <w:r w:rsidR="0094014E" w:rsidRPr="00C13AF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F5BC79" w14:textId="5DAD1ED9" w:rsidR="00273803" w:rsidRPr="00C13AF5" w:rsidRDefault="00A87795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8)</w:t>
      </w:r>
      <w:r w:rsidR="00F91521" w:rsidRPr="00C13AF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="00273803" w:rsidRPr="00C13AF5">
        <w:rPr>
          <w:rFonts w:ascii="Times New Roman" w:eastAsia="Calibri" w:hAnsi="Times New Roman" w:cs="Times New Roman"/>
          <w:sz w:val="24"/>
          <w:szCs w:val="24"/>
        </w:rPr>
        <w:t>sotsiaal-majanduslikud</w:t>
      </w:r>
      <w:proofErr w:type="spellEnd"/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ohud – Majandus- ja Kommunikatsiooniministeerium, Sotsiaalministeerium, Rahandusministeerium koos Eesti Pangaga</w:t>
      </w:r>
      <w:r w:rsidR="00005BDF" w:rsidRPr="00C13AF5">
        <w:rPr>
          <w:rFonts w:ascii="Times New Roman" w:eastAsia="Calibri" w:hAnsi="Times New Roman" w:cs="Times New Roman"/>
          <w:sz w:val="24"/>
          <w:szCs w:val="24"/>
        </w:rPr>
        <w:t xml:space="preserve"> ning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Regionaal- ja Põllumajandusministeerium;</w:t>
      </w:r>
    </w:p>
    <w:p w14:paraId="174C385D" w14:textId="7B769C76" w:rsidR="00273803" w:rsidRPr="00C13AF5" w:rsidRDefault="00A87795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="0038603A" w:rsidRPr="00C13AF5">
        <w:rPr>
          <w:rFonts w:ascii="Times New Roman" w:eastAsia="Calibri" w:hAnsi="Times New Roman" w:cs="Times New Roman"/>
          <w:sz w:val="24"/>
          <w:szCs w:val="24"/>
        </w:rPr>
        <w:t>massilise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sisserände oht – Siseministeerium ja Sotsiaalministeerium.</w:t>
      </w:r>
    </w:p>
    <w:p w14:paraId="67CBCD8D" w14:textId="0227BC67" w:rsidR="00CF35B7" w:rsidRPr="00C13AF5" w:rsidRDefault="00CF35B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39AF5" w14:textId="34FB90EB" w:rsidR="001648BA" w:rsidRPr="00C13AF5" w:rsidRDefault="00CF35B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(2)</w:t>
      </w:r>
      <w:r w:rsidR="00D82B30" w:rsidRPr="00C13AF5">
        <w:rPr>
          <w:rFonts w:ascii="Times New Roman" w:eastAsia="Calibri" w:hAnsi="Times New Roman" w:cs="Times New Roman"/>
          <w:sz w:val="24"/>
          <w:szCs w:val="24"/>
        </w:rPr>
        <w:t> </w:t>
      </w:r>
      <w:r w:rsidR="001648BA" w:rsidRPr="00C13AF5">
        <w:rPr>
          <w:rFonts w:ascii="Times New Roman" w:eastAsia="Calibri" w:hAnsi="Times New Roman" w:cs="Times New Roman"/>
          <w:sz w:val="24"/>
          <w:szCs w:val="24"/>
        </w:rPr>
        <w:t>Kohaliku omavalitsuse üksused hindavad kohaliku omavalitsuse üksuse riskianalüüsi koostamise käigus piirkondlikke ohte järgmiste teenuste toimepidevusele:</w:t>
      </w:r>
    </w:p>
    <w:p w14:paraId="4C9C2F8B" w14:textId="77777777" w:rsidR="009D0D4D" w:rsidRPr="00C13AF5" w:rsidRDefault="009D0D4D" w:rsidP="009221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C13AF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1) elutähtsad teenused, mille toimepidevust korraldav asutus on kohaliku omavalitsuse üksus;</w:t>
      </w:r>
    </w:p>
    <w:p w14:paraId="1ED8B5F3" w14:textId="77777777" w:rsidR="009D0D4D" w:rsidRPr="00C13AF5" w:rsidRDefault="009D0D4D" w:rsidP="009221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C13AF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2) avalikud teenused, mida kohaliku omavalitsuse üksus osutab oma haldusterritooriumil.</w:t>
      </w:r>
    </w:p>
    <w:p w14:paraId="5D7679C3" w14:textId="77777777" w:rsidR="00CF35B7" w:rsidRPr="00C13AF5" w:rsidRDefault="00CF35B7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55292" w14:textId="593530B8" w:rsidR="00273803" w:rsidRPr="00C13AF5" w:rsidRDefault="00273803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E76BFF" w:rsidRPr="00C13AF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23723" w:rsidRPr="00C13AF5">
        <w:rPr>
          <w:rFonts w:ascii="Times New Roman" w:eastAsia="Calibri" w:hAnsi="Times New Roman" w:cs="Times New Roman"/>
          <w:b/>
          <w:sz w:val="24"/>
          <w:szCs w:val="24"/>
        </w:rPr>
        <w:t>Valdkonnad ja alamvaldkonnad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>, mille</w:t>
      </w:r>
      <w:r w:rsidR="00E00695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F23723"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03ED"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ohte 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analüüsitakse ja </w:t>
      </w:r>
      <w:r w:rsidR="003003ED" w:rsidRPr="00C13AF5">
        <w:rPr>
          <w:rFonts w:ascii="Times New Roman" w:eastAsia="Calibri" w:hAnsi="Times New Roman" w:cs="Times New Roman"/>
          <w:b/>
          <w:sz w:val="24"/>
          <w:szCs w:val="24"/>
        </w:rPr>
        <w:t>riske</w:t>
      </w:r>
      <w:r w:rsidR="003003ED"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>hinnatakse</w:t>
      </w:r>
      <w:r w:rsidR="00FC4A77" w:rsidRPr="00C13AF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 ning </w:t>
      </w:r>
      <w:r w:rsidR="002B296E" w:rsidRPr="00C13AF5">
        <w:rPr>
          <w:rFonts w:ascii="Times New Roman" w:eastAsia="Calibri" w:hAnsi="Times New Roman" w:cs="Times New Roman"/>
          <w:b/>
          <w:sz w:val="24"/>
          <w:szCs w:val="24"/>
        </w:rPr>
        <w:t>selle</w:t>
      </w:r>
      <w:r w:rsidR="00D12E80"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 eest vastutavad</w:t>
      </w:r>
      <w:r w:rsidRPr="00C13AF5">
        <w:rPr>
          <w:rFonts w:ascii="Times New Roman" w:eastAsia="Calibri" w:hAnsi="Times New Roman" w:cs="Times New Roman"/>
          <w:b/>
          <w:sz w:val="24"/>
          <w:szCs w:val="24"/>
        </w:rPr>
        <w:t xml:space="preserve"> asutus</w:t>
      </w:r>
      <w:r w:rsidR="00F23723" w:rsidRPr="00C13AF5">
        <w:rPr>
          <w:rFonts w:ascii="Times New Roman" w:eastAsia="Calibri" w:hAnsi="Times New Roman" w:cs="Times New Roman"/>
          <w:b/>
          <w:sz w:val="24"/>
          <w:szCs w:val="24"/>
        </w:rPr>
        <w:t>ed</w:t>
      </w:r>
    </w:p>
    <w:p w14:paraId="0090B23C" w14:textId="1397A55F" w:rsidR="00273803" w:rsidRPr="00C13AF5" w:rsidRDefault="00DC3668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Valdkon</w:t>
      </w:r>
      <w:r w:rsidR="002B296E" w:rsidRPr="00C13AF5">
        <w:rPr>
          <w:rFonts w:ascii="Times New Roman" w:eastAsia="Calibri" w:hAnsi="Times New Roman" w:cs="Times New Roman"/>
          <w:sz w:val="24"/>
          <w:szCs w:val="24"/>
        </w:rPr>
        <w:t>nad</w:t>
      </w:r>
      <w:r w:rsidRPr="00C13AF5">
        <w:rPr>
          <w:rFonts w:ascii="Times New Roman" w:eastAsia="Calibri" w:hAnsi="Times New Roman" w:cs="Times New Roman"/>
          <w:sz w:val="24"/>
          <w:szCs w:val="24"/>
        </w:rPr>
        <w:t xml:space="preserve"> ja alamvaldkonnad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, mille</w:t>
      </w:r>
      <w:r w:rsidR="00122865" w:rsidRPr="00C13AF5">
        <w:rPr>
          <w:rFonts w:ascii="Times New Roman" w:eastAsia="Calibri" w:hAnsi="Times New Roman" w:cs="Times New Roman"/>
          <w:sz w:val="24"/>
          <w:szCs w:val="24"/>
        </w:rPr>
        <w:t>s ohte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analüüsitakse </w:t>
      </w:r>
      <w:r w:rsidR="00122865" w:rsidRPr="00C13AF5">
        <w:rPr>
          <w:rFonts w:ascii="Times New Roman" w:eastAsia="Calibri" w:hAnsi="Times New Roman" w:cs="Times New Roman"/>
          <w:sz w:val="24"/>
          <w:szCs w:val="24"/>
        </w:rPr>
        <w:t>j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22865" w:rsidRPr="00C13AF5">
        <w:rPr>
          <w:rFonts w:ascii="Times New Roman" w:eastAsia="Calibri" w:hAnsi="Times New Roman" w:cs="Times New Roman"/>
          <w:sz w:val="24"/>
          <w:szCs w:val="24"/>
        </w:rPr>
        <w:t>risk</w:t>
      </w:r>
      <w:r w:rsidR="00F24303" w:rsidRPr="00C13AF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hinnatakse </w:t>
      </w:r>
      <w:r w:rsidR="00FC4A77" w:rsidRPr="00C13AF5">
        <w:rPr>
          <w:rFonts w:ascii="Times New Roman" w:eastAsia="Calibri" w:hAnsi="Times New Roman" w:cs="Times New Roman"/>
          <w:sz w:val="24"/>
          <w:szCs w:val="24"/>
        </w:rPr>
        <w:t>elutähtsate teenuste, elutähtsa teenuse osutajate ja ristsõltuvuste väljaselgitamiseks</w:t>
      </w:r>
      <w:r w:rsidR="00FA55A1" w:rsidRPr="00C13AF5">
        <w:rPr>
          <w:rFonts w:ascii="Times New Roman" w:eastAsia="Calibri" w:hAnsi="Times New Roman" w:cs="Times New Roman"/>
          <w:sz w:val="24"/>
          <w:szCs w:val="24"/>
        </w:rPr>
        <w:t>,</w:t>
      </w:r>
      <w:r w:rsidR="00FC4A77" w:rsidRPr="00C13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ning </w:t>
      </w:r>
      <w:r w:rsidR="002B296E" w:rsidRPr="00C13AF5">
        <w:rPr>
          <w:rFonts w:ascii="Times New Roman" w:eastAsia="Calibri" w:hAnsi="Times New Roman" w:cs="Times New Roman"/>
          <w:sz w:val="24"/>
          <w:szCs w:val="24"/>
        </w:rPr>
        <w:t>selle eest vastutavad asutused</w:t>
      </w:r>
      <w:r w:rsidRPr="00C13AF5">
        <w:rPr>
          <w:rFonts w:ascii="Times New Roman" w:eastAsia="Calibri" w:hAnsi="Times New Roman" w:cs="Times New Roman"/>
          <w:sz w:val="24"/>
          <w:szCs w:val="24"/>
        </w:rPr>
        <w:t xml:space="preserve"> on järgmised:</w:t>
      </w:r>
    </w:p>
    <w:p w14:paraId="4A126636" w14:textId="308A2B54" w:rsidR="00273803" w:rsidRPr="00C13AF5" w:rsidRDefault="00F8486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1)</w:t>
      </w:r>
      <w:r w:rsidR="009B5A87" w:rsidRPr="00C13AF5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energeetika</w:t>
      </w:r>
      <w:r w:rsidR="00DC3668" w:rsidRPr="00C13AF5">
        <w:rPr>
          <w:rFonts w:ascii="Times New Roman" w:eastAsia="Calibri" w:hAnsi="Times New Roman" w:cs="Times New Roman"/>
          <w:sz w:val="24"/>
          <w:szCs w:val="24"/>
        </w:rPr>
        <w:t xml:space="preserve">, sealhulgas 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elekter, kaugküte ja -jahutus, nafta, gaas, vesinik – Kliimaministeerium;</w:t>
      </w:r>
    </w:p>
    <w:p w14:paraId="3EE80B39" w14:textId="1566BDF0" w:rsidR="00273803" w:rsidRPr="00922118" w:rsidRDefault="00F8486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AF5">
        <w:rPr>
          <w:rFonts w:ascii="Times New Roman" w:eastAsia="Calibri" w:hAnsi="Times New Roman" w:cs="Times New Roman"/>
          <w:sz w:val="24"/>
          <w:szCs w:val="24"/>
        </w:rPr>
        <w:t>2)</w:t>
      </w:r>
      <w:r w:rsidR="009B5A87" w:rsidRPr="00C13AF5">
        <w:rPr>
          <w:rFonts w:ascii="Times New Roman" w:eastAsia="Calibri" w:hAnsi="Times New Roman" w:cs="Times New Roman"/>
          <w:sz w:val="24"/>
          <w:szCs w:val="24"/>
        </w:rPr>
        <w:t> </w:t>
      </w:r>
      <w:bookmarkStart w:id="6" w:name="_Hlk177560952"/>
      <w:r w:rsidR="00273803" w:rsidRPr="00C13AF5">
        <w:rPr>
          <w:rFonts w:ascii="Times New Roman" w:eastAsia="Calibri" w:hAnsi="Times New Roman" w:cs="Times New Roman"/>
          <w:sz w:val="24"/>
          <w:szCs w:val="24"/>
        </w:rPr>
        <w:t>transpor</w:t>
      </w:r>
      <w:r w:rsidR="00DC3668" w:rsidRPr="00C13AF5">
        <w:rPr>
          <w:rFonts w:ascii="Times New Roman" w:eastAsia="Calibri" w:hAnsi="Times New Roman" w:cs="Times New Roman"/>
          <w:sz w:val="24"/>
          <w:szCs w:val="24"/>
        </w:rPr>
        <w:t>t, sealhulgas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lennu</w:t>
      </w:r>
      <w:r w:rsidR="00433468" w:rsidRPr="00C13AF5">
        <w:rPr>
          <w:rFonts w:ascii="Times New Roman" w:eastAsia="Calibri" w:hAnsi="Times New Roman" w:cs="Times New Roman"/>
          <w:sz w:val="24"/>
          <w:szCs w:val="24"/>
        </w:rPr>
        <w:t>-</w:t>
      </w:r>
      <w:r w:rsidR="00E54166">
        <w:rPr>
          <w:rFonts w:ascii="Times New Roman" w:eastAsia="Calibri" w:hAnsi="Times New Roman" w:cs="Times New Roman"/>
          <w:sz w:val="24"/>
          <w:szCs w:val="24"/>
        </w:rPr>
        <w:t>,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raudtee</w:t>
      </w:r>
      <w:r w:rsidR="00433468" w:rsidRPr="00C13AF5">
        <w:rPr>
          <w:rFonts w:ascii="Times New Roman" w:eastAsia="Calibri" w:hAnsi="Times New Roman" w:cs="Times New Roman"/>
          <w:sz w:val="24"/>
          <w:szCs w:val="24"/>
        </w:rPr>
        <w:t>-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, vee</w:t>
      </w:r>
      <w:r w:rsidR="00433468" w:rsidRPr="00C13AF5">
        <w:rPr>
          <w:rFonts w:ascii="Times New Roman" w:eastAsia="Calibri" w:hAnsi="Times New Roman" w:cs="Times New Roman"/>
          <w:sz w:val="24"/>
          <w:szCs w:val="24"/>
        </w:rPr>
        <w:t>-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>, maantee</w:t>
      </w:r>
      <w:r w:rsidR="00433468" w:rsidRPr="00C13AF5">
        <w:rPr>
          <w:rFonts w:ascii="Times New Roman" w:eastAsia="Calibri" w:hAnsi="Times New Roman" w:cs="Times New Roman"/>
          <w:sz w:val="24"/>
          <w:szCs w:val="24"/>
        </w:rPr>
        <w:t>- ja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ühistransport </w:t>
      </w:r>
      <w:bookmarkEnd w:id="6"/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– Kliimaministeerium </w:t>
      </w:r>
      <w:r w:rsidR="00AF1D16" w:rsidRPr="00C13AF5">
        <w:rPr>
          <w:rFonts w:ascii="Times New Roman" w:eastAsia="Calibri" w:hAnsi="Times New Roman" w:cs="Times New Roman"/>
          <w:sz w:val="24"/>
          <w:szCs w:val="24"/>
        </w:rPr>
        <w:t>ning</w:t>
      </w:r>
      <w:r w:rsidR="00273803" w:rsidRPr="00C13AF5">
        <w:rPr>
          <w:rFonts w:ascii="Times New Roman" w:eastAsia="Calibri" w:hAnsi="Times New Roman" w:cs="Times New Roman"/>
          <w:sz w:val="24"/>
          <w:szCs w:val="24"/>
        </w:rPr>
        <w:t xml:space="preserve"> Regionaal- ja Põllumajandusministeerium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035455" w14:textId="34B9D91E" w:rsidR="00273803" w:rsidRPr="00922118" w:rsidRDefault="00F8486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>3)</w:t>
      </w:r>
      <w:r w:rsidR="009B5A87" w:rsidRPr="00922118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pangandus ja finants</w:t>
      </w:r>
      <w:r w:rsidR="006B3E56" w:rsidRPr="00922118">
        <w:rPr>
          <w:rFonts w:ascii="Times New Roman" w:eastAsia="Calibri" w:hAnsi="Times New Roman" w:cs="Times New Roman"/>
          <w:sz w:val="24"/>
          <w:szCs w:val="24"/>
        </w:rPr>
        <w:t>turu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taristu – Eesti Pank, Rahandusministeerium ja Finantsinspektsioon;</w:t>
      </w:r>
    </w:p>
    <w:p w14:paraId="05C73DCA" w14:textId="037BB64C" w:rsidR="00273803" w:rsidRPr="00922118" w:rsidRDefault="00F8486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>4)</w:t>
      </w:r>
      <w:r w:rsidR="009B5A87" w:rsidRPr="00922118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tervis</w:t>
      </w:r>
      <w:r w:rsidR="000271DA" w:rsidRPr="009221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– Sotsiaalministeerium;</w:t>
      </w:r>
    </w:p>
    <w:p w14:paraId="479A19FE" w14:textId="601F5128" w:rsidR="00273803" w:rsidRPr="00922118" w:rsidRDefault="00F8486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>5)</w:t>
      </w:r>
      <w:r w:rsidR="009B5A87" w:rsidRPr="00922118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joogive</w:t>
      </w:r>
      <w:r w:rsidR="00DC3668" w:rsidRPr="00922118">
        <w:rPr>
          <w:rFonts w:ascii="Times New Roman" w:eastAsia="Calibri" w:hAnsi="Times New Roman" w:cs="Times New Roman"/>
          <w:sz w:val="24"/>
          <w:szCs w:val="24"/>
        </w:rPr>
        <w:t xml:space="preserve">si 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– Sotsiaalministeerium ja Kliimaministeerium;</w:t>
      </w:r>
    </w:p>
    <w:p w14:paraId="7DE3F42B" w14:textId="4569A809" w:rsidR="00273803" w:rsidRPr="00922118" w:rsidRDefault="00F8486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>6)</w:t>
      </w:r>
      <w:r w:rsidR="009B5A87" w:rsidRPr="00922118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reove</w:t>
      </w:r>
      <w:r w:rsidR="00DC3668" w:rsidRPr="00922118">
        <w:rPr>
          <w:rFonts w:ascii="Times New Roman" w:eastAsia="Calibri" w:hAnsi="Times New Roman" w:cs="Times New Roman"/>
          <w:sz w:val="24"/>
          <w:szCs w:val="24"/>
        </w:rPr>
        <w:t>si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 xml:space="preserve"> – Kliimaministeerium;</w:t>
      </w:r>
    </w:p>
    <w:p w14:paraId="2D1B2017" w14:textId="5AC05A0E" w:rsidR="00273803" w:rsidRPr="00922118" w:rsidRDefault="00F84860" w:rsidP="00922118">
      <w:pPr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>7)</w:t>
      </w:r>
      <w:r w:rsidR="009B5A87" w:rsidRPr="00922118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 xml:space="preserve">digitaristu – </w:t>
      </w:r>
      <w:r w:rsidR="00A809F1" w:rsidRPr="00922118">
        <w:rPr>
          <w:rFonts w:ascii="Times New Roman" w:eastAsia="Calibri" w:hAnsi="Times New Roman" w:cs="Times New Roman"/>
          <w:sz w:val="24"/>
          <w:szCs w:val="24"/>
        </w:rPr>
        <w:t>Majandus- ja Kommunikatsiooniministeerium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AADF9C" w14:textId="7DA5C5AB" w:rsidR="00273803" w:rsidRPr="00922118" w:rsidRDefault="00F8486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>8)</w:t>
      </w:r>
      <w:r w:rsidR="009B5A87" w:rsidRPr="00922118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keskvalitsus – Riigikantselei ja ministeeriumid;</w:t>
      </w:r>
    </w:p>
    <w:p w14:paraId="2A512190" w14:textId="36D661C8" w:rsidR="00273803" w:rsidRPr="00922118" w:rsidRDefault="00F8486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>9)</w:t>
      </w:r>
      <w:r w:rsidR="009B5A87" w:rsidRPr="00922118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 xml:space="preserve">kosmos – Majandus- ja Kommunikatsiooniministeerium; </w:t>
      </w:r>
    </w:p>
    <w:p w14:paraId="05816C81" w14:textId="2B901B19" w:rsidR="00273803" w:rsidRPr="00922118" w:rsidRDefault="00F8486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>10)</w:t>
      </w:r>
      <w:r w:rsidR="006E4744" w:rsidRPr="00922118">
        <w:rPr>
          <w:rFonts w:ascii="Times New Roman" w:eastAsia="Calibri" w:hAnsi="Times New Roman" w:cs="Times New Roman"/>
          <w:sz w:val="24"/>
          <w:szCs w:val="24"/>
        </w:rPr>
        <w:t> 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toiduainete tootmi</w:t>
      </w:r>
      <w:r w:rsidR="00DC3668" w:rsidRPr="00922118">
        <w:rPr>
          <w:rFonts w:ascii="Times New Roman" w:eastAsia="Calibri" w:hAnsi="Times New Roman" w:cs="Times New Roman"/>
          <w:sz w:val="24"/>
          <w:szCs w:val="24"/>
        </w:rPr>
        <w:t>n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e, töötlemi</w:t>
      </w:r>
      <w:r w:rsidR="00DC3668" w:rsidRPr="00922118">
        <w:rPr>
          <w:rFonts w:ascii="Times New Roman" w:eastAsia="Calibri" w:hAnsi="Times New Roman" w:cs="Times New Roman"/>
          <w:sz w:val="24"/>
          <w:szCs w:val="24"/>
        </w:rPr>
        <w:t>n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e ja turustami</w:t>
      </w:r>
      <w:r w:rsidR="00DC3668" w:rsidRPr="00922118">
        <w:rPr>
          <w:rFonts w:ascii="Times New Roman" w:eastAsia="Calibri" w:hAnsi="Times New Roman" w:cs="Times New Roman"/>
          <w:sz w:val="24"/>
          <w:szCs w:val="24"/>
        </w:rPr>
        <w:t>n</w:t>
      </w:r>
      <w:r w:rsidR="00273803" w:rsidRPr="00922118">
        <w:rPr>
          <w:rFonts w:ascii="Times New Roman" w:eastAsia="Calibri" w:hAnsi="Times New Roman" w:cs="Times New Roman"/>
          <w:sz w:val="24"/>
          <w:szCs w:val="24"/>
        </w:rPr>
        <w:t>e – Regionaal- ja Põllumajandusministeerium.</w:t>
      </w:r>
    </w:p>
    <w:p w14:paraId="74857229" w14:textId="77777777" w:rsidR="00CE037E" w:rsidRPr="00922118" w:rsidRDefault="00CE037E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ECDE60" w14:textId="20D1EDC1" w:rsidR="00400301" w:rsidRPr="00922118" w:rsidRDefault="00400301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2118">
        <w:rPr>
          <w:rFonts w:ascii="Times New Roman" w:eastAsia="Calibri" w:hAnsi="Times New Roman" w:cs="Times New Roman"/>
          <w:b/>
          <w:sz w:val="24"/>
          <w:szCs w:val="24"/>
        </w:rPr>
        <w:t>§ 6. Riskianalüüsi aluseks olevad andmed</w:t>
      </w:r>
    </w:p>
    <w:p w14:paraId="7EE7456A" w14:textId="797CB021" w:rsidR="00400301" w:rsidRPr="00922118" w:rsidRDefault="001D4FB0" w:rsidP="009221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>Vastutavad</w:t>
      </w:r>
      <w:r w:rsidR="004722E2" w:rsidRPr="00922118">
        <w:rPr>
          <w:rFonts w:ascii="Times New Roman" w:eastAsia="Calibri" w:hAnsi="Times New Roman" w:cs="Times New Roman"/>
          <w:sz w:val="24"/>
          <w:szCs w:val="24"/>
        </w:rPr>
        <w:t xml:space="preserve"> asutused peavad nende vastutusel olevate ohtude, valdkondade ja alamvaldkondade </w:t>
      </w:r>
      <w:r w:rsidR="00457BE4" w:rsidRPr="00922118">
        <w:rPr>
          <w:rFonts w:ascii="Times New Roman" w:eastAsia="Calibri" w:hAnsi="Times New Roman" w:cs="Times New Roman"/>
          <w:sz w:val="24"/>
          <w:szCs w:val="24"/>
        </w:rPr>
        <w:t xml:space="preserve">kohta </w:t>
      </w:r>
      <w:r w:rsidR="004722E2" w:rsidRPr="00922118">
        <w:rPr>
          <w:rFonts w:ascii="Times New Roman" w:eastAsia="Calibri" w:hAnsi="Times New Roman" w:cs="Times New Roman"/>
          <w:sz w:val="24"/>
          <w:szCs w:val="24"/>
        </w:rPr>
        <w:t>esitama</w:t>
      </w:r>
      <w:r w:rsidR="00400301" w:rsidRPr="009221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C13" w:rsidRPr="00922118">
        <w:rPr>
          <w:rFonts w:ascii="Times New Roman" w:eastAsia="Calibri" w:hAnsi="Times New Roman" w:cs="Times New Roman"/>
          <w:sz w:val="24"/>
          <w:szCs w:val="24"/>
        </w:rPr>
        <w:t xml:space="preserve">järgmised </w:t>
      </w:r>
      <w:r w:rsidR="00400301" w:rsidRPr="00922118">
        <w:rPr>
          <w:rFonts w:ascii="Times New Roman" w:eastAsia="Calibri" w:hAnsi="Times New Roman" w:cs="Times New Roman"/>
          <w:sz w:val="24"/>
          <w:szCs w:val="24"/>
        </w:rPr>
        <w:t>andmed:</w:t>
      </w:r>
    </w:p>
    <w:p w14:paraId="095EE3D5" w14:textId="5817A653" w:rsidR="00400301" w:rsidRPr="00922118" w:rsidRDefault="00400301" w:rsidP="009221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211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2015A1" w:rsidRPr="00922118">
        <w:rPr>
          <w:rFonts w:ascii="Times New Roman" w:eastAsia="Calibri" w:hAnsi="Times New Roman" w:cs="Times New Roman"/>
          <w:sz w:val="24"/>
          <w:szCs w:val="24"/>
        </w:rPr>
        <w:t xml:space="preserve">tuvastatud </w:t>
      </w: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oh</w:t>
      </w:r>
      <w:r w:rsidR="002015A1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tude</w:t>
      </w: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2015A1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loetelu ja </w:t>
      </w: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kirjeldus;</w:t>
      </w:r>
    </w:p>
    <w:p w14:paraId="18571136" w14:textId="59835DF6" w:rsidR="00400301" w:rsidRPr="00922118" w:rsidRDefault="00400301" w:rsidP="009221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2) </w:t>
      </w:r>
      <w:r w:rsidR="00D533D8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ohtude ristsõltuvust arvestav </w:t>
      </w:r>
      <w:r w:rsidR="00DF0E77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riskide</w:t>
      </w: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ja mõju</w:t>
      </w:r>
      <w:r w:rsidR="00D533D8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analüüs;</w:t>
      </w:r>
    </w:p>
    <w:p w14:paraId="1DAEBF9B" w14:textId="1250DB6A" w:rsidR="00400301" w:rsidRPr="00922118" w:rsidRDefault="00A36250" w:rsidP="009221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3</w:t>
      </w:r>
      <w:r w:rsidR="00400301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) suund</w:t>
      </w:r>
      <w:r w:rsidR="003418C4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umust</w:t>
      </w:r>
      <w:r w:rsidR="00400301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e ja muutuste prognoos;</w:t>
      </w:r>
    </w:p>
    <w:p w14:paraId="53F9544E" w14:textId="5F76F5BB" w:rsidR="00400301" w:rsidRPr="00922118" w:rsidRDefault="00A36250" w:rsidP="009221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4</w:t>
      </w:r>
      <w:r w:rsidR="00400301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  <w:r w:rsidR="00F049BC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võimalikud riski vähendamise meetmed</w:t>
      </w:r>
      <w:r w:rsidR="00400301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;</w:t>
      </w:r>
    </w:p>
    <w:p w14:paraId="0FF52B9F" w14:textId="17DAEACB" w:rsidR="002015A1" w:rsidRPr="00922118" w:rsidRDefault="002015A1" w:rsidP="009221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5) ülevaade </w:t>
      </w:r>
      <w:r w:rsidR="00115C43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toimunud </w:t>
      </w:r>
      <w:r w:rsidR="00C80DC2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sündmustest</w:t>
      </w: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, mis oluliselt häirisid või võisid häirida elutähtsate teenuste osutamist;</w:t>
      </w:r>
    </w:p>
    <w:p w14:paraId="1F241A9E" w14:textId="56CFCA6E" w:rsidR="00400301" w:rsidRPr="00922118" w:rsidRDefault="002015A1" w:rsidP="009221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6) </w:t>
      </w:r>
      <w:r w:rsidR="00400301" w:rsidRPr="00922118">
        <w:rPr>
          <w:rFonts w:ascii="Times New Roman" w:eastAsia="Times New Roman" w:hAnsi="Times New Roman" w:cs="Times New Roman"/>
          <w:sz w:val="24"/>
          <w:szCs w:val="24"/>
          <w:lang w:eastAsia="da-DK"/>
        </w:rPr>
        <w:t>vajaduse korral muud andmed, lähtudes ohu iseloomust või Riigikantselei suunistest.</w:t>
      </w:r>
    </w:p>
    <w:p w14:paraId="2A0C85B0" w14:textId="77777777" w:rsidR="001C3B3D" w:rsidRPr="00922118" w:rsidRDefault="001C3B3D" w:rsidP="009221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9DF4B3" w14:textId="77777777" w:rsidR="001C3B3D" w:rsidRPr="00AA275F" w:rsidRDefault="001C3B3D" w:rsidP="00D16C3D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F10E46" w14:textId="77777777" w:rsidR="000300AB" w:rsidRPr="00AA275F" w:rsidRDefault="000300AB" w:rsidP="00D16C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472772" w14:textId="77777777" w:rsidR="00AE558A" w:rsidRPr="00AA275F" w:rsidRDefault="00AE558A" w:rsidP="00D16C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5F">
        <w:rPr>
          <w:rFonts w:ascii="Times New Roman" w:eastAsia="Calibri" w:hAnsi="Times New Roman" w:cs="Times New Roman"/>
          <w:sz w:val="24"/>
          <w:szCs w:val="24"/>
        </w:rPr>
        <w:t xml:space="preserve">Kristen </w:t>
      </w:r>
      <w:proofErr w:type="spellStart"/>
      <w:r w:rsidRPr="00AA275F">
        <w:rPr>
          <w:rFonts w:ascii="Times New Roman" w:eastAsia="Calibri" w:hAnsi="Times New Roman" w:cs="Times New Roman"/>
          <w:sz w:val="24"/>
          <w:szCs w:val="24"/>
        </w:rPr>
        <w:t>Michal</w:t>
      </w:r>
      <w:proofErr w:type="spellEnd"/>
      <w:r w:rsidRPr="00AA27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C11010" w14:textId="77777777" w:rsidR="00AE558A" w:rsidRPr="00AA275F" w:rsidRDefault="00AE558A" w:rsidP="00D16C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5F">
        <w:rPr>
          <w:rFonts w:ascii="Times New Roman" w:eastAsia="Calibri" w:hAnsi="Times New Roman" w:cs="Times New Roman"/>
          <w:sz w:val="24"/>
          <w:szCs w:val="24"/>
        </w:rPr>
        <w:t>Peaminister</w:t>
      </w:r>
    </w:p>
    <w:p w14:paraId="259212E0" w14:textId="77777777" w:rsidR="00AE558A" w:rsidRPr="00AA275F" w:rsidRDefault="00AE558A" w:rsidP="00D16C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789E2" w14:textId="77777777" w:rsidR="004360C2" w:rsidRPr="00AA275F" w:rsidRDefault="004360C2" w:rsidP="00D16C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046410" w14:textId="41A71A5A" w:rsidR="00AE558A" w:rsidRPr="00AA275F" w:rsidRDefault="00A92FBE" w:rsidP="00D16C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275F">
        <w:rPr>
          <w:rFonts w:ascii="Times New Roman" w:eastAsia="Calibri" w:hAnsi="Times New Roman" w:cs="Times New Roman"/>
          <w:sz w:val="24"/>
          <w:szCs w:val="24"/>
        </w:rPr>
        <w:t>Liisa</w:t>
      </w:r>
      <w:r w:rsidR="00EF6514" w:rsidRPr="00AA275F">
        <w:rPr>
          <w:rFonts w:ascii="Times New Roman" w:eastAsia="Calibri" w:hAnsi="Times New Roman" w:cs="Times New Roman"/>
          <w:sz w:val="24"/>
          <w:szCs w:val="24"/>
        </w:rPr>
        <w:t>-Ly</w:t>
      </w:r>
      <w:proofErr w:type="spellEnd"/>
      <w:r w:rsidRPr="00AA275F">
        <w:rPr>
          <w:rFonts w:ascii="Times New Roman" w:eastAsia="Calibri" w:hAnsi="Times New Roman" w:cs="Times New Roman"/>
          <w:sz w:val="24"/>
          <w:szCs w:val="24"/>
        </w:rPr>
        <w:t xml:space="preserve"> Pakosta</w:t>
      </w:r>
    </w:p>
    <w:p w14:paraId="0E2E56ED" w14:textId="19E0F8A4" w:rsidR="00AE558A" w:rsidRPr="00AA275F" w:rsidRDefault="00A170C9" w:rsidP="00D16C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75F">
        <w:rPr>
          <w:rFonts w:ascii="Times New Roman" w:eastAsia="Calibri" w:hAnsi="Times New Roman" w:cs="Times New Roman"/>
          <w:sz w:val="24"/>
          <w:szCs w:val="24"/>
        </w:rPr>
        <w:t>J</w:t>
      </w:r>
      <w:r w:rsidR="00A92FBE" w:rsidRPr="00AA275F">
        <w:rPr>
          <w:rFonts w:ascii="Times New Roman" w:eastAsia="Calibri" w:hAnsi="Times New Roman" w:cs="Times New Roman"/>
          <w:sz w:val="24"/>
          <w:szCs w:val="24"/>
        </w:rPr>
        <w:t>ustiits</w:t>
      </w:r>
      <w:r w:rsidR="00F55A85" w:rsidRPr="00AA275F">
        <w:rPr>
          <w:rFonts w:ascii="Times New Roman" w:eastAsia="Calibri" w:hAnsi="Times New Roman" w:cs="Times New Roman"/>
          <w:sz w:val="24"/>
          <w:szCs w:val="24"/>
        </w:rPr>
        <w:t>- ja digi</w:t>
      </w:r>
      <w:r w:rsidR="00AE558A" w:rsidRPr="00AA275F">
        <w:rPr>
          <w:rFonts w:ascii="Times New Roman" w:eastAsia="Calibri" w:hAnsi="Times New Roman" w:cs="Times New Roman"/>
          <w:sz w:val="24"/>
          <w:szCs w:val="24"/>
        </w:rPr>
        <w:t>minister</w:t>
      </w:r>
    </w:p>
    <w:p w14:paraId="6770CF60" w14:textId="77777777" w:rsidR="00AE558A" w:rsidRPr="00AA275F" w:rsidRDefault="00AE558A" w:rsidP="00D16C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912AD1" w14:textId="77777777" w:rsidR="004360C2" w:rsidRPr="00AA275F" w:rsidRDefault="004360C2" w:rsidP="00D16C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EAE5C7" w14:textId="77777777" w:rsidR="00AE558A" w:rsidRPr="00AA275F" w:rsidRDefault="00AE558A" w:rsidP="00D16C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275F">
        <w:rPr>
          <w:rFonts w:ascii="Times New Roman" w:eastAsia="Calibri" w:hAnsi="Times New Roman" w:cs="Times New Roman"/>
          <w:sz w:val="24"/>
          <w:szCs w:val="24"/>
        </w:rPr>
        <w:t>Taimar</w:t>
      </w:r>
      <w:proofErr w:type="spellEnd"/>
      <w:r w:rsidRPr="00AA2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A275F">
        <w:rPr>
          <w:rFonts w:ascii="Times New Roman" w:eastAsia="Calibri" w:hAnsi="Times New Roman" w:cs="Times New Roman"/>
          <w:sz w:val="24"/>
          <w:szCs w:val="24"/>
        </w:rPr>
        <w:t>Peterkop</w:t>
      </w:r>
      <w:proofErr w:type="spellEnd"/>
    </w:p>
    <w:p w14:paraId="7370FE1B" w14:textId="008875F9" w:rsidR="00E56C95" w:rsidRPr="00AA275F" w:rsidRDefault="00AE558A" w:rsidP="00E56C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t-EE"/>
        </w:rPr>
      </w:pPr>
      <w:r w:rsidRPr="00AA275F">
        <w:rPr>
          <w:rFonts w:ascii="Times New Roman" w:eastAsia="Calibri" w:hAnsi="Times New Roman" w:cs="Times New Roman"/>
          <w:sz w:val="24"/>
          <w:szCs w:val="24"/>
        </w:rPr>
        <w:t>Riigisekretär</w:t>
      </w:r>
      <w:r w:rsidRPr="00AA275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t-EE"/>
        </w:rPr>
        <w:t xml:space="preserve"> </w:t>
      </w:r>
    </w:p>
    <w:p w14:paraId="5A223B39" w14:textId="77777777" w:rsidR="00E56C95" w:rsidRPr="00AA275F" w:rsidRDefault="00E56C95" w:rsidP="00E56C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t-EE"/>
        </w:rPr>
      </w:pPr>
    </w:p>
    <w:p w14:paraId="32C1CEDF" w14:textId="77777777" w:rsidR="00E56C95" w:rsidRPr="00AA275F" w:rsidRDefault="00E56C95" w:rsidP="00E56C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t-EE"/>
        </w:rPr>
      </w:pPr>
    </w:p>
    <w:p w14:paraId="76559CE7" w14:textId="77777777" w:rsidR="00E56C95" w:rsidRPr="00AA275F" w:rsidRDefault="00E56C95" w:rsidP="00E56C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et-EE"/>
        </w:rPr>
      </w:pPr>
    </w:p>
    <w:p w14:paraId="0F8889C0" w14:textId="77777777" w:rsidR="00E56C95" w:rsidRPr="00AA275F" w:rsidRDefault="00E56C95" w:rsidP="00E56C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CEA41D" w14:textId="77777777" w:rsidR="00CA04AC" w:rsidRPr="00AA275F" w:rsidRDefault="00CA04AC" w:rsidP="00D16C3D">
      <w:pPr>
        <w:spacing w:after="0" w:line="240" w:lineRule="auto"/>
        <w:contextualSpacing/>
        <w:jc w:val="both"/>
        <w:rPr>
          <w:sz w:val="20"/>
          <w:szCs w:val="20"/>
        </w:rPr>
      </w:pPr>
      <w:r w:rsidRPr="00AA275F">
        <w:rPr>
          <w:sz w:val="20"/>
          <w:szCs w:val="20"/>
        </w:rPr>
        <w:t>_____________________</w:t>
      </w:r>
    </w:p>
    <w:p w14:paraId="3A4538BB" w14:textId="04195130" w:rsidR="00CA04AC" w:rsidRPr="00AA275F" w:rsidRDefault="00CA04AC" w:rsidP="00E56C95">
      <w:pPr>
        <w:spacing w:after="0" w:line="240" w:lineRule="auto"/>
        <w:contextualSpacing/>
        <w:jc w:val="both"/>
        <w:rPr>
          <w:sz w:val="20"/>
          <w:szCs w:val="20"/>
        </w:rPr>
      </w:pPr>
      <w:bookmarkStart w:id="7" w:name="_Hlk153978735"/>
      <w:r w:rsidRPr="00AA275F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vertAlign w:val="superscript"/>
          <w:lang w:eastAsia="et-EE"/>
        </w:rPr>
        <w:t>1 </w:t>
      </w:r>
      <w:r w:rsidRPr="00AA275F">
        <w:rPr>
          <w:rFonts w:ascii="Times New Roman" w:eastAsia="Arial Unicode MS" w:hAnsi="Times New Roman" w:cs="Times New Roman"/>
          <w:sz w:val="20"/>
          <w:szCs w:val="20"/>
          <w:u w:color="000000"/>
          <w:bdr w:val="nil"/>
          <w:lang w:eastAsia="et-EE"/>
        </w:rPr>
        <w:t>Euroopa Parlamendi ja nõukogu direktiiv (EL) 2022/2557, mis käsitleb elutähtsa teenuse osutajate toimepidevust ja millega tunnistatakse kehtetuks nõukogu direktiiv 2008/114/EÜ (ELT L 333, 27.12.2022, lk 164–198).</w:t>
      </w:r>
      <w:bookmarkEnd w:id="7"/>
    </w:p>
    <w:sectPr w:rsidR="00CA04AC" w:rsidRPr="00AA275F" w:rsidSect="00E417DD">
      <w:headerReference w:type="default" r:id="rId7"/>
      <w:footerReference w:type="default" r:id="rId8"/>
      <w:pgSz w:w="11906" w:h="16838"/>
      <w:pgMar w:top="85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34A8" w14:textId="77777777" w:rsidR="008D73F5" w:rsidRDefault="008D73F5" w:rsidP="00241145">
      <w:pPr>
        <w:spacing w:after="0" w:line="240" w:lineRule="auto"/>
      </w:pPr>
      <w:r>
        <w:separator/>
      </w:r>
    </w:p>
  </w:endnote>
  <w:endnote w:type="continuationSeparator" w:id="0">
    <w:p w14:paraId="06F8F2EF" w14:textId="77777777" w:rsidR="008D73F5" w:rsidRDefault="008D73F5" w:rsidP="0024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6551" w14:textId="3E19E68E" w:rsidR="00241145" w:rsidRDefault="00241145">
    <w:pPr>
      <w:pStyle w:val="Jalus"/>
      <w:jc w:val="right"/>
    </w:pPr>
  </w:p>
  <w:p w14:paraId="7E848A80" w14:textId="77777777" w:rsidR="00241145" w:rsidRDefault="0024114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9DAA" w14:textId="77777777" w:rsidR="008D73F5" w:rsidRDefault="008D73F5" w:rsidP="00241145">
      <w:pPr>
        <w:spacing w:after="0" w:line="240" w:lineRule="auto"/>
      </w:pPr>
      <w:r>
        <w:separator/>
      </w:r>
    </w:p>
  </w:footnote>
  <w:footnote w:type="continuationSeparator" w:id="0">
    <w:p w14:paraId="396D1587" w14:textId="77777777" w:rsidR="008D73F5" w:rsidRDefault="008D73F5" w:rsidP="0024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95418"/>
      <w:docPartObj>
        <w:docPartGallery w:val="Page Numbers (Top of Page)"/>
        <w:docPartUnique/>
      </w:docPartObj>
    </w:sdtPr>
    <w:sdtEndPr/>
    <w:sdtContent>
      <w:p w14:paraId="46683309" w14:textId="23C4352C" w:rsidR="00E417DD" w:rsidRDefault="00E417DD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CEDBF" w14:textId="77777777" w:rsidR="00E417DD" w:rsidRDefault="00E417D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510E"/>
    <w:multiLevelType w:val="hybridMultilevel"/>
    <w:tmpl w:val="97B8FBD8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BD38E0"/>
    <w:multiLevelType w:val="hybridMultilevel"/>
    <w:tmpl w:val="7C0C629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B7182"/>
    <w:multiLevelType w:val="hybridMultilevel"/>
    <w:tmpl w:val="3358114C"/>
    <w:lvl w:ilvl="0" w:tplc="D5466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10543">
    <w:abstractNumId w:val="2"/>
  </w:num>
  <w:num w:numId="2" w16cid:durableId="164248914">
    <w:abstractNumId w:val="1"/>
  </w:num>
  <w:num w:numId="3" w16cid:durableId="63880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7E"/>
    <w:rsid w:val="000056FE"/>
    <w:rsid w:val="00005BDF"/>
    <w:rsid w:val="000271DA"/>
    <w:rsid w:val="000300AB"/>
    <w:rsid w:val="00035C7B"/>
    <w:rsid w:val="000544B6"/>
    <w:rsid w:val="0007325A"/>
    <w:rsid w:val="00094D64"/>
    <w:rsid w:val="000A4F56"/>
    <w:rsid w:val="000C145A"/>
    <w:rsid w:val="000C4C37"/>
    <w:rsid w:val="000D5D5F"/>
    <w:rsid w:val="000E5043"/>
    <w:rsid w:val="001008AB"/>
    <w:rsid w:val="0011231F"/>
    <w:rsid w:val="00112363"/>
    <w:rsid w:val="001126F8"/>
    <w:rsid w:val="00115C43"/>
    <w:rsid w:val="00122865"/>
    <w:rsid w:val="001301E9"/>
    <w:rsid w:val="0014141E"/>
    <w:rsid w:val="00146E65"/>
    <w:rsid w:val="001635BA"/>
    <w:rsid w:val="001648BA"/>
    <w:rsid w:val="001677AC"/>
    <w:rsid w:val="00172946"/>
    <w:rsid w:val="00173A98"/>
    <w:rsid w:val="00174239"/>
    <w:rsid w:val="00180CC6"/>
    <w:rsid w:val="001838BB"/>
    <w:rsid w:val="0018400E"/>
    <w:rsid w:val="0018410E"/>
    <w:rsid w:val="00185E39"/>
    <w:rsid w:val="001947B7"/>
    <w:rsid w:val="001A348D"/>
    <w:rsid w:val="001A789E"/>
    <w:rsid w:val="001B245B"/>
    <w:rsid w:val="001B3166"/>
    <w:rsid w:val="001C3B3D"/>
    <w:rsid w:val="001D2B94"/>
    <w:rsid w:val="001D4FB0"/>
    <w:rsid w:val="001F4B1D"/>
    <w:rsid w:val="002015A1"/>
    <w:rsid w:val="00207870"/>
    <w:rsid w:val="0021492B"/>
    <w:rsid w:val="00217E5D"/>
    <w:rsid w:val="00241145"/>
    <w:rsid w:val="00241970"/>
    <w:rsid w:val="00260E04"/>
    <w:rsid w:val="00261858"/>
    <w:rsid w:val="00263AB7"/>
    <w:rsid w:val="00263ACC"/>
    <w:rsid w:val="002642A9"/>
    <w:rsid w:val="00273803"/>
    <w:rsid w:val="00281068"/>
    <w:rsid w:val="002A344C"/>
    <w:rsid w:val="002B296E"/>
    <w:rsid w:val="002D0353"/>
    <w:rsid w:val="002D30D3"/>
    <w:rsid w:val="002E2050"/>
    <w:rsid w:val="002E2F36"/>
    <w:rsid w:val="002F5233"/>
    <w:rsid w:val="003003ED"/>
    <w:rsid w:val="00304BA9"/>
    <w:rsid w:val="003114E5"/>
    <w:rsid w:val="00327C09"/>
    <w:rsid w:val="0033718A"/>
    <w:rsid w:val="003418C4"/>
    <w:rsid w:val="00342E8C"/>
    <w:rsid w:val="00345FA5"/>
    <w:rsid w:val="00353863"/>
    <w:rsid w:val="00375D2A"/>
    <w:rsid w:val="00376C55"/>
    <w:rsid w:val="0038603A"/>
    <w:rsid w:val="00397FAA"/>
    <w:rsid w:val="003A13D5"/>
    <w:rsid w:val="003A20EE"/>
    <w:rsid w:val="003B5004"/>
    <w:rsid w:val="003C2669"/>
    <w:rsid w:val="003D2DFF"/>
    <w:rsid w:val="003E40E1"/>
    <w:rsid w:val="003E411C"/>
    <w:rsid w:val="003E5C95"/>
    <w:rsid w:val="003F5BFB"/>
    <w:rsid w:val="003F6453"/>
    <w:rsid w:val="00400301"/>
    <w:rsid w:val="004146C1"/>
    <w:rsid w:val="00433468"/>
    <w:rsid w:val="004360C2"/>
    <w:rsid w:val="0044050E"/>
    <w:rsid w:val="0044477D"/>
    <w:rsid w:val="00457BE4"/>
    <w:rsid w:val="00466A71"/>
    <w:rsid w:val="00472181"/>
    <w:rsid w:val="004722E2"/>
    <w:rsid w:val="00485C13"/>
    <w:rsid w:val="00492B43"/>
    <w:rsid w:val="0049383F"/>
    <w:rsid w:val="00495962"/>
    <w:rsid w:val="004A4F66"/>
    <w:rsid w:val="004A6D26"/>
    <w:rsid w:val="004C33F7"/>
    <w:rsid w:val="004C49BE"/>
    <w:rsid w:val="004D30F1"/>
    <w:rsid w:val="004E0A95"/>
    <w:rsid w:val="004E2FB9"/>
    <w:rsid w:val="004E5EC2"/>
    <w:rsid w:val="004F3DEF"/>
    <w:rsid w:val="004F68C0"/>
    <w:rsid w:val="00501462"/>
    <w:rsid w:val="005031F0"/>
    <w:rsid w:val="005102BD"/>
    <w:rsid w:val="00517ED1"/>
    <w:rsid w:val="00524A18"/>
    <w:rsid w:val="00537B77"/>
    <w:rsid w:val="00540821"/>
    <w:rsid w:val="00540A32"/>
    <w:rsid w:val="005573C4"/>
    <w:rsid w:val="00557A5D"/>
    <w:rsid w:val="005600B7"/>
    <w:rsid w:val="0056704B"/>
    <w:rsid w:val="00572446"/>
    <w:rsid w:val="00581282"/>
    <w:rsid w:val="00582D27"/>
    <w:rsid w:val="0058447F"/>
    <w:rsid w:val="0059335E"/>
    <w:rsid w:val="005B0B44"/>
    <w:rsid w:val="005B0D66"/>
    <w:rsid w:val="005B5D8B"/>
    <w:rsid w:val="005B71AA"/>
    <w:rsid w:val="005D2A58"/>
    <w:rsid w:val="005D6186"/>
    <w:rsid w:val="005D6374"/>
    <w:rsid w:val="005D7E17"/>
    <w:rsid w:val="005E61EE"/>
    <w:rsid w:val="005E633F"/>
    <w:rsid w:val="005F316A"/>
    <w:rsid w:val="00616682"/>
    <w:rsid w:val="00631CBC"/>
    <w:rsid w:val="006375CE"/>
    <w:rsid w:val="00643276"/>
    <w:rsid w:val="0064451A"/>
    <w:rsid w:val="00656993"/>
    <w:rsid w:val="00660DBF"/>
    <w:rsid w:val="00674203"/>
    <w:rsid w:val="006901FE"/>
    <w:rsid w:val="006A4BA1"/>
    <w:rsid w:val="006B3E56"/>
    <w:rsid w:val="006B61A0"/>
    <w:rsid w:val="006D6C30"/>
    <w:rsid w:val="006E4744"/>
    <w:rsid w:val="007008AC"/>
    <w:rsid w:val="0070390A"/>
    <w:rsid w:val="00704FE5"/>
    <w:rsid w:val="00713C30"/>
    <w:rsid w:val="0074087C"/>
    <w:rsid w:val="007549E9"/>
    <w:rsid w:val="00767376"/>
    <w:rsid w:val="0077256F"/>
    <w:rsid w:val="0078348C"/>
    <w:rsid w:val="00792DA3"/>
    <w:rsid w:val="007A2F0F"/>
    <w:rsid w:val="007B7639"/>
    <w:rsid w:val="007B7993"/>
    <w:rsid w:val="007C1640"/>
    <w:rsid w:val="007D3BEB"/>
    <w:rsid w:val="007D6EE5"/>
    <w:rsid w:val="007E09FE"/>
    <w:rsid w:val="007E4E67"/>
    <w:rsid w:val="007E6408"/>
    <w:rsid w:val="007F5792"/>
    <w:rsid w:val="00800CD3"/>
    <w:rsid w:val="008151B9"/>
    <w:rsid w:val="00830E8E"/>
    <w:rsid w:val="0083549E"/>
    <w:rsid w:val="0083641A"/>
    <w:rsid w:val="0084739D"/>
    <w:rsid w:val="00847B49"/>
    <w:rsid w:val="008623CE"/>
    <w:rsid w:val="00862511"/>
    <w:rsid w:val="008852E0"/>
    <w:rsid w:val="00890C58"/>
    <w:rsid w:val="0089104E"/>
    <w:rsid w:val="00896866"/>
    <w:rsid w:val="008A20D6"/>
    <w:rsid w:val="008B0CE5"/>
    <w:rsid w:val="008B1619"/>
    <w:rsid w:val="008B278C"/>
    <w:rsid w:val="008B3682"/>
    <w:rsid w:val="008B4D82"/>
    <w:rsid w:val="008D0F8D"/>
    <w:rsid w:val="008D2853"/>
    <w:rsid w:val="008D73F5"/>
    <w:rsid w:val="008E04DC"/>
    <w:rsid w:val="008E394D"/>
    <w:rsid w:val="008F048F"/>
    <w:rsid w:val="008F6473"/>
    <w:rsid w:val="009008E1"/>
    <w:rsid w:val="00906CB0"/>
    <w:rsid w:val="009125E9"/>
    <w:rsid w:val="00917675"/>
    <w:rsid w:val="0092096F"/>
    <w:rsid w:val="00922118"/>
    <w:rsid w:val="00927CB4"/>
    <w:rsid w:val="00937262"/>
    <w:rsid w:val="0094014E"/>
    <w:rsid w:val="00941B16"/>
    <w:rsid w:val="00942A69"/>
    <w:rsid w:val="00957B7A"/>
    <w:rsid w:val="00973706"/>
    <w:rsid w:val="00976673"/>
    <w:rsid w:val="00982EC9"/>
    <w:rsid w:val="00997064"/>
    <w:rsid w:val="009A54B0"/>
    <w:rsid w:val="009B5A87"/>
    <w:rsid w:val="009C19C7"/>
    <w:rsid w:val="009D0D4D"/>
    <w:rsid w:val="009F05A9"/>
    <w:rsid w:val="00A02998"/>
    <w:rsid w:val="00A0558B"/>
    <w:rsid w:val="00A065FF"/>
    <w:rsid w:val="00A170C9"/>
    <w:rsid w:val="00A26C59"/>
    <w:rsid w:val="00A337B6"/>
    <w:rsid w:val="00A36250"/>
    <w:rsid w:val="00A40978"/>
    <w:rsid w:val="00A42791"/>
    <w:rsid w:val="00A42BD5"/>
    <w:rsid w:val="00A51B5C"/>
    <w:rsid w:val="00A51B6A"/>
    <w:rsid w:val="00A53B4A"/>
    <w:rsid w:val="00A73D77"/>
    <w:rsid w:val="00A747BA"/>
    <w:rsid w:val="00A76DD2"/>
    <w:rsid w:val="00A809F1"/>
    <w:rsid w:val="00A87795"/>
    <w:rsid w:val="00A92FBE"/>
    <w:rsid w:val="00AA275F"/>
    <w:rsid w:val="00AA4E7B"/>
    <w:rsid w:val="00AB6384"/>
    <w:rsid w:val="00AB761A"/>
    <w:rsid w:val="00AE558A"/>
    <w:rsid w:val="00AF0024"/>
    <w:rsid w:val="00AF1D16"/>
    <w:rsid w:val="00AF4653"/>
    <w:rsid w:val="00B10B33"/>
    <w:rsid w:val="00B1134F"/>
    <w:rsid w:val="00B173C1"/>
    <w:rsid w:val="00B23C1F"/>
    <w:rsid w:val="00B334A2"/>
    <w:rsid w:val="00B37B42"/>
    <w:rsid w:val="00B4130A"/>
    <w:rsid w:val="00B54B14"/>
    <w:rsid w:val="00B72575"/>
    <w:rsid w:val="00B86CA5"/>
    <w:rsid w:val="00B925DF"/>
    <w:rsid w:val="00B97AFE"/>
    <w:rsid w:val="00BB267E"/>
    <w:rsid w:val="00BB4926"/>
    <w:rsid w:val="00BB53EA"/>
    <w:rsid w:val="00BB69CA"/>
    <w:rsid w:val="00BB6D41"/>
    <w:rsid w:val="00BB75B7"/>
    <w:rsid w:val="00BC0FC3"/>
    <w:rsid w:val="00BD2865"/>
    <w:rsid w:val="00BE6CEB"/>
    <w:rsid w:val="00BF434E"/>
    <w:rsid w:val="00C035D3"/>
    <w:rsid w:val="00C0368F"/>
    <w:rsid w:val="00C04D82"/>
    <w:rsid w:val="00C13AF5"/>
    <w:rsid w:val="00C22426"/>
    <w:rsid w:val="00C27DF4"/>
    <w:rsid w:val="00C40806"/>
    <w:rsid w:val="00C4525B"/>
    <w:rsid w:val="00C45944"/>
    <w:rsid w:val="00C714D0"/>
    <w:rsid w:val="00C80DC2"/>
    <w:rsid w:val="00C925F9"/>
    <w:rsid w:val="00C930A2"/>
    <w:rsid w:val="00CA04AC"/>
    <w:rsid w:val="00CB047F"/>
    <w:rsid w:val="00CC097E"/>
    <w:rsid w:val="00CC629C"/>
    <w:rsid w:val="00CC7CE8"/>
    <w:rsid w:val="00CD1C46"/>
    <w:rsid w:val="00CE037E"/>
    <w:rsid w:val="00CE51F0"/>
    <w:rsid w:val="00CE7B00"/>
    <w:rsid w:val="00CF3296"/>
    <w:rsid w:val="00CF35B7"/>
    <w:rsid w:val="00D03268"/>
    <w:rsid w:val="00D06196"/>
    <w:rsid w:val="00D06A87"/>
    <w:rsid w:val="00D12E80"/>
    <w:rsid w:val="00D16C3D"/>
    <w:rsid w:val="00D16C9A"/>
    <w:rsid w:val="00D266F9"/>
    <w:rsid w:val="00D3517C"/>
    <w:rsid w:val="00D43AB6"/>
    <w:rsid w:val="00D4712E"/>
    <w:rsid w:val="00D47E18"/>
    <w:rsid w:val="00D533D8"/>
    <w:rsid w:val="00D703D6"/>
    <w:rsid w:val="00D74FDD"/>
    <w:rsid w:val="00D764C7"/>
    <w:rsid w:val="00D82B30"/>
    <w:rsid w:val="00D879E7"/>
    <w:rsid w:val="00D906DD"/>
    <w:rsid w:val="00D95AF6"/>
    <w:rsid w:val="00DA66B9"/>
    <w:rsid w:val="00DC2BF4"/>
    <w:rsid w:val="00DC3668"/>
    <w:rsid w:val="00DC758A"/>
    <w:rsid w:val="00DD0F8B"/>
    <w:rsid w:val="00DD5438"/>
    <w:rsid w:val="00DE4533"/>
    <w:rsid w:val="00DF0E77"/>
    <w:rsid w:val="00DF45D8"/>
    <w:rsid w:val="00E00695"/>
    <w:rsid w:val="00E05251"/>
    <w:rsid w:val="00E14EC2"/>
    <w:rsid w:val="00E3782F"/>
    <w:rsid w:val="00E40AB4"/>
    <w:rsid w:val="00E417DD"/>
    <w:rsid w:val="00E47023"/>
    <w:rsid w:val="00E50C5E"/>
    <w:rsid w:val="00E5186E"/>
    <w:rsid w:val="00E54166"/>
    <w:rsid w:val="00E54E2A"/>
    <w:rsid w:val="00E56C95"/>
    <w:rsid w:val="00E76BFF"/>
    <w:rsid w:val="00E820EF"/>
    <w:rsid w:val="00E87517"/>
    <w:rsid w:val="00E90DD0"/>
    <w:rsid w:val="00E9416A"/>
    <w:rsid w:val="00EA7227"/>
    <w:rsid w:val="00EB1BAB"/>
    <w:rsid w:val="00EB3C1C"/>
    <w:rsid w:val="00EB7B0E"/>
    <w:rsid w:val="00EC24C0"/>
    <w:rsid w:val="00EC6348"/>
    <w:rsid w:val="00ED01C5"/>
    <w:rsid w:val="00EE2A96"/>
    <w:rsid w:val="00EE6A7A"/>
    <w:rsid w:val="00EF6514"/>
    <w:rsid w:val="00F049BC"/>
    <w:rsid w:val="00F22A1B"/>
    <w:rsid w:val="00F23723"/>
    <w:rsid w:val="00F23958"/>
    <w:rsid w:val="00F242E5"/>
    <w:rsid w:val="00F24303"/>
    <w:rsid w:val="00F4553C"/>
    <w:rsid w:val="00F55A85"/>
    <w:rsid w:val="00F61DE0"/>
    <w:rsid w:val="00F63955"/>
    <w:rsid w:val="00F6486E"/>
    <w:rsid w:val="00F75376"/>
    <w:rsid w:val="00F774B6"/>
    <w:rsid w:val="00F81695"/>
    <w:rsid w:val="00F84860"/>
    <w:rsid w:val="00F91521"/>
    <w:rsid w:val="00FA55A1"/>
    <w:rsid w:val="00FA6CF8"/>
    <w:rsid w:val="00FB2BEE"/>
    <w:rsid w:val="00FB4497"/>
    <w:rsid w:val="00FC4A77"/>
    <w:rsid w:val="00FD0EB8"/>
    <w:rsid w:val="00FD330E"/>
    <w:rsid w:val="00FD4D8D"/>
    <w:rsid w:val="00FE3325"/>
    <w:rsid w:val="00FF0F1E"/>
    <w:rsid w:val="00FF3B2D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29C5"/>
  <w15:chartTrackingRefBased/>
  <w15:docId w15:val="{E5AF4455-96A4-4E26-B2F2-C41A0043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037E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Listenabsatz1,Sąrašo pastraipa.Bullet,Bullet EY,Sąrašo pastraipa1,Numbering,ERP-List Paragraph,List Paragraph11,List Paragraph1,Sąrašo pastraipa,Bullet,Laad1"/>
    <w:basedOn w:val="Normaallaad"/>
    <w:link w:val="LoendilikMrk"/>
    <w:uiPriority w:val="34"/>
    <w:qFormat/>
    <w:rsid w:val="00CE037E"/>
    <w:pPr>
      <w:ind w:left="720"/>
      <w:contextualSpacing/>
    </w:pPr>
  </w:style>
  <w:style w:type="character" w:customStyle="1" w:styleId="LoendilikMrk">
    <w:name w:val="Loendi lõik Märk"/>
    <w:aliases w:val="Mummuga loetelu Märk,Listenabsatz1 Märk,Sąrašo pastraipa.Bullet Märk,Bullet EY Märk,Sąrašo pastraipa1 Märk,Numbering Märk,ERP-List Paragraph Märk,List Paragraph11 Märk,List Paragraph1 Märk,Sąrašo pastraipa Märk,Bullet Märk,Laad1 Märk"/>
    <w:basedOn w:val="Liguvaikefont"/>
    <w:link w:val="Loendilik"/>
    <w:uiPriority w:val="34"/>
    <w:rsid w:val="00CE037E"/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F2395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2395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23958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395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3958"/>
    <w:rPr>
      <w:b/>
      <w:bCs/>
      <w:kern w:val="0"/>
      <w:sz w:val="20"/>
      <w:szCs w:val="20"/>
      <w14:ligatures w14:val="none"/>
    </w:rPr>
  </w:style>
  <w:style w:type="paragraph" w:styleId="Redaktsioon">
    <w:name w:val="Revision"/>
    <w:hidden/>
    <w:uiPriority w:val="99"/>
    <w:semiHidden/>
    <w:rsid w:val="00094D64"/>
    <w:pPr>
      <w:spacing w:after="0" w:line="240" w:lineRule="auto"/>
    </w:pPr>
    <w:rPr>
      <w:kern w:val="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24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1145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4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1145"/>
    <w:rPr>
      <w:kern w:val="0"/>
      <w14:ligatures w14:val="none"/>
    </w:rPr>
  </w:style>
  <w:style w:type="character" w:styleId="Hperlink">
    <w:name w:val="Hyperlink"/>
    <w:basedOn w:val="Liguvaikefont"/>
    <w:uiPriority w:val="99"/>
    <w:unhideWhenUsed/>
    <w:rsid w:val="0064451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44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829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Peeter Papstel</cp:lastModifiedBy>
  <cp:revision>6</cp:revision>
  <dcterms:created xsi:type="dcterms:W3CDTF">2024-09-18T08:06:00Z</dcterms:created>
  <dcterms:modified xsi:type="dcterms:W3CDTF">2024-09-19T08:26:00Z</dcterms:modified>
</cp:coreProperties>
</file>